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81" w:rsidRPr="00D87762" w:rsidRDefault="009E7D81" w:rsidP="00C70DE0">
      <w:pPr>
        <w:spacing w:after="0" w:line="240" w:lineRule="auto"/>
        <w:jc w:val="center"/>
        <w:outlineLvl w:val="0"/>
        <w:rPr>
          <w:rFonts w:ascii="Arial" w:eastAsia="Times New Roman" w:hAnsi="Arial" w:cs="Arial"/>
          <w:b/>
          <w:color w:val="2C2E35"/>
          <w:kern w:val="36"/>
          <w:sz w:val="32"/>
          <w:szCs w:val="32"/>
          <w:lang w:eastAsia="en-IE"/>
        </w:rPr>
      </w:pPr>
      <w:proofErr w:type="gramStart"/>
      <w:r w:rsidRPr="00D87762">
        <w:rPr>
          <w:rFonts w:ascii="Times New Roman" w:eastAsia="Times New Roman" w:hAnsi="Times New Roman" w:cs="Times New Roman"/>
          <w:b/>
          <w:caps/>
          <w:sz w:val="32"/>
          <w:szCs w:val="32"/>
          <w:lang w:eastAsia="en-IE"/>
        </w:rPr>
        <w:t>Cloonanaha NS.</w:t>
      </w:r>
      <w:proofErr w:type="gramEnd"/>
      <w:r w:rsidRPr="00D87762">
        <w:rPr>
          <w:rFonts w:ascii="Times New Roman" w:eastAsia="Times New Roman" w:hAnsi="Times New Roman" w:cs="Times New Roman"/>
          <w:b/>
          <w:caps/>
          <w:sz w:val="32"/>
          <w:szCs w:val="32"/>
          <w:lang w:eastAsia="en-IE"/>
        </w:rPr>
        <w:t xml:space="preserve"> Pléan Scóile Gaeilge</w:t>
      </w:r>
      <w:r w:rsidR="00D672A0" w:rsidRPr="00D87762">
        <w:rPr>
          <w:rFonts w:ascii="Times New Roman" w:eastAsia="Times New Roman" w:hAnsi="Times New Roman" w:cs="Times New Roman"/>
          <w:b/>
          <w:caps/>
          <w:sz w:val="32"/>
          <w:szCs w:val="32"/>
          <w:lang w:eastAsia="en-IE"/>
        </w:rPr>
        <w:t xml:space="preserve"> 2</w:t>
      </w:r>
      <w:bookmarkStart w:id="0" w:name="_GoBack"/>
      <w:bookmarkEnd w:id="0"/>
      <w:r w:rsidR="00D672A0" w:rsidRPr="00D87762">
        <w:rPr>
          <w:rFonts w:ascii="Times New Roman" w:eastAsia="Times New Roman" w:hAnsi="Times New Roman" w:cs="Times New Roman"/>
          <w:b/>
          <w:caps/>
          <w:sz w:val="32"/>
          <w:szCs w:val="32"/>
          <w:lang w:eastAsia="en-IE"/>
        </w:rPr>
        <w:t>022</w:t>
      </w:r>
    </w:p>
    <w:p w:rsidR="009E7D81" w:rsidRDefault="009E7D81" w:rsidP="009E7D81">
      <w:pPr>
        <w:spacing w:after="0" w:line="240" w:lineRule="auto"/>
        <w:outlineLvl w:val="0"/>
        <w:rPr>
          <w:rFonts w:ascii="Arial" w:eastAsia="Times New Roman" w:hAnsi="Arial" w:cs="Arial"/>
          <w:color w:val="2C2E35"/>
          <w:kern w:val="36"/>
          <w:sz w:val="48"/>
          <w:szCs w:val="48"/>
          <w:lang w:eastAsia="en-IE"/>
        </w:rPr>
      </w:pPr>
    </w:p>
    <w:p w:rsidR="009E7D81" w:rsidRDefault="009E7D81" w:rsidP="009E7D81">
      <w:pPr>
        <w:shd w:val="clear" w:color="auto" w:fill="FFFFFF"/>
        <w:spacing w:after="0" w:line="240" w:lineRule="auto"/>
        <w:rPr>
          <w:rFonts w:ascii="Arial" w:eastAsia="Times New Roman" w:hAnsi="Arial" w:cs="Arial"/>
          <w:color w:val="2C2E35"/>
          <w:sz w:val="24"/>
          <w:szCs w:val="24"/>
          <w:lang w:eastAsia="en-IE"/>
        </w:rPr>
      </w:pPr>
      <w:r w:rsidRPr="009E7D81">
        <w:rPr>
          <w:rFonts w:ascii="Arial" w:eastAsia="Times New Roman" w:hAnsi="Arial" w:cs="Arial"/>
          <w:b/>
          <w:color w:val="2C2E35"/>
          <w:sz w:val="24"/>
          <w:szCs w:val="24"/>
          <w:lang w:eastAsia="en-IE"/>
        </w:rPr>
        <w:t>Rationale</w:t>
      </w:r>
      <w:r w:rsidRPr="009E7D81">
        <w:rPr>
          <w:rFonts w:ascii="Arial" w:eastAsia="Times New Roman" w:hAnsi="Arial" w:cs="Arial"/>
          <w:color w:val="2C2E35"/>
          <w:sz w:val="24"/>
          <w:szCs w:val="24"/>
          <w:lang w:eastAsia="en-IE"/>
        </w:rPr>
        <w:t>:   </w:t>
      </w:r>
      <w:r w:rsidRPr="009E7D81">
        <w:rPr>
          <w:rFonts w:ascii="Arial" w:eastAsia="Times New Roman" w:hAnsi="Arial" w:cs="Arial"/>
          <w:color w:val="2C2E35"/>
          <w:sz w:val="24"/>
          <w:szCs w:val="24"/>
          <w:lang w:eastAsia="en-IE"/>
        </w:rPr>
        <w:br/>
        <w:t>The curriculum called the P.L.C. determines what we teach and how we teach.  As there will be new initiatives and programmes recommended to us by diverse advocates it is imperative to be always cognizant of the P.L.C. to ensure we deliver a complete and balanced Irish language programme.</w:t>
      </w:r>
      <w:r w:rsidRPr="009E7D81">
        <w:rPr>
          <w:rFonts w:ascii="Arial" w:eastAsia="Times New Roman" w:hAnsi="Arial" w:cs="Arial"/>
          <w:color w:val="2C2E35"/>
          <w:sz w:val="24"/>
          <w:szCs w:val="24"/>
          <w:lang w:eastAsia="en-IE"/>
        </w:rPr>
        <w:br/>
      </w:r>
      <w:r w:rsidRPr="009E7D81">
        <w:rPr>
          <w:rFonts w:ascii="Arial" w:eastAsia="Times New Roman" w:hAnsi="Arial" w:cs="Arial"/>
          <w:b/>
          <w:color w:val="2C2E35"/>
          <w:sz w:val="24"/>
          <w:szCs w:val="24"/>
          <w:lang w:eastAsia="en-IE"/>
        </w:rPr>
        <w:t>Vision</w:t>
      </w:r>
      <w:proofErr w:type="gramStart"/>
      <w:r w:rsidRPr="009E7D81">
        <w:rPr>
          <w:rFonts w:ascii="Arial" w:eastAsia="Times New Roman" w:hAnsi="Arial" w:cs="Arial"/>
          <w:b/>
          <w:color w:val="2C2E35"/>
          <w:sz w:val="24"/>
          <w:szCs w:val="24"/>
          <w:lang w:eastAsia="en-IE"/>
        </w:rPr>
        <w:t>:</w:t>
      </w:r>
      <w:proofErr w:type="gramEnd"/>
      <w:r w:rsidRPr="009E7D81">
        <w:rPr>
          <w:rFonts w:ascii="Arial" w:eastAsia="Times New Roman" w:hAnsi="Arial" w:cs="Arial"/>
          <w:color w:val="2C2E35"/>
          <w:sz w:val="24"/>
          <w:szCs w:val="24"/>
          <w:lang w:eastAsia="en-IE"/>
        </w:rPr>
        <w:br/>
        <w:t>We intend to encourage a positive, can do attitude in our pupils, to oral communicating in Irish. We intend to enable our pupils to read and write in Irish.</w:t>
      </w:r>
      <w:r w:rsidRPr="009E7D81">
        <w:rPr>
          <w:rFonts w:ascii="Arial" w:eastAsia="Times New Roman" w:hAnsi="Arial" w:cs="Arial"/>
          <w:color w:val="2C2E35"/>
          <w:sz w:val="24"/>
          <w:szCs w:val="24"/>
          <w:lang w:eastAsia="en-IE"/>
        </w:rPr>
        <w:br/>
      </w:r>
      <w:r w:rsidRPr="009E7D81">
        <w:rPr>
          <w:rFonts w:ascii="Arial" w:eastAsia="Times New Roman" w:hAnsi="Arial" w:cs="Arial"/>
          <w:b/>
          <w:color w:val="2C2E35"/>
          <w:sz w:val="24"/>
          <w:szCs w:val="24"/>
          <w:lang w:eastAsia="en-IE"/>
        </w:rPr>
        <w:t>Aims</w:t>
      </w:r>
      <w:proofErr w:type="gramStart"/>
      <w:r w:rsidRPr="009E7D81">
        <w:rPr>
          <w:rFonts w:ascii="Arial" w:eastAsia="Times New Roman" w:hAnsi="Arial" w:cs="Arial"/>
          <w:b/>
          <w:color w:val="2C2E35"/>
          <w:sz w:val="24"/>
          <w:szCs w:val="24"/>
          <w:lang w:eastAsia="en-IE"/>
        </w:rPr>
        <w:t>:</w:t>
      </w:r>
      <w:proofErr w:type="gramEnd"/>
      <w:r w:rsidRPr="009E7D81">
        <w:rPr>
          <w:rFonts w:ascii="Arial" w:eastAsia="Times New Roman" w:hAnsi="Arial" w:cs="Arial"/>
          <w:color w:val="2C2E35"/>
          <w:sz w:val="24"/>
          <w:szCs w:val="24"/>
          <w:lang w:eastAsia="en-IE"/>
        </w:rPr>
        <w:br/>
        <w:t xml:space="preserve">Ba </w:t>
      </w:r>
      <w:proofErr w:type="spellStart"/>
      <w:r w:rsidRPr="009E7D81">
        <w:rPr>
          <w:rFonts w:ascii="Arial" w:eastAsia="Times New Roman" w:hAnsi="Arial" w:cs="Arial"/>
          <w:color w:val="2C2E35"/>
          <w:sz w:val="24"/>
          <w:szCs w:val="24"/>
          <w:lang w:eastAsia="en-IE"/>
        </w:rPr>
        <w:t>chóir</w:t>
      </w:r>
      <w:proofErr w:type="spellEnd"/>
      <w:r w:rsidRPr="009E7D81">
        <w:rPr>
          <w:rFonts w:ascii="Arial" w:eastAsia="Times New Roman" w:hAnsi="Arial" w:cs="Arial"/>
          <w:color w:val="2C2E35"/>
          <w:sz w:val="24"/>
          <w:szCs w:val="24"/>
          <w:lang w:eastAsia="en-IE"/>
        </w:rPr>
        <w:t xml:space="preserve"> go </w:t>
      </w:r>
      <w:proofErr w:type="spellStart"/>
      <w:r w:rsidRPr="009E7D81">
        <w:rPr>
          <w:rFonts w:ascii="Arial" w:eastAsia="Times New Roman" w:hAnsi="Arial" w:cs="Arial"/>
          <w:color w:val="2C2E35"/>
          <w:sz w:val="24"/>
          <w:szCs w:val="24"/>
          <w:lang w:eastAsia="en-IE"/>
        </w:rPr>
        <w:t>gcuirfí</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ar</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chumas</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gach</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pháiste</w:t>
      </w:r>
      <w:proofErr w:type="spellEnd"/>
      <w:r w:rsidRPr="009E7D81">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br/>
      </w:r>
      <w:proofErr w:type="spellStart"/>
      <w:r w:rsidRPr="009E7D81">
        <w:rPr>
          <w:rFonts w:ascii="Arial" w:eastAsia="Times New Roman" w:hAnsi="Arial" w:cs="Arial"/>
          <w:color w:val="2C2E35"/>
          <w:sz w:val="24"/>
          <w:szCs w:val="24"/>
          <w:lang w:eastAsia="en-IE"/>
        </w:rPr>
        <w:t>Gaeilge</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neamh</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fhoirmiúl</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chloisint</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agus</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thuscint</w:t>
      </w:r>
      <w:proofErr w:type="spellEnd"/>
      <w:r w:rsidRPr="009E7D81">
        <w:rPr>
          <w:rFonts w:ascii="Arial" w:eastAsia="Times New Roman" w:hAnsi="Arial" w:cs="Arial"/>
          <w:color w:val="2C2E35"/>
          <w:sz w:val="24"/>
          <w:szCs w:val="24"/>
          <w:lang w:eastAsia="en-IE"/>
        </w:rPr>
        <w:t xml:space="preserve"> mar </w:t>
      </w:r>
      <w:proofErr w:type="spellStart"/>
      <w:r w:rsidRPr="009E7D81">
        <w:rPr>
          <w:rFonts w:ascii="Arial" w:eastAsia="Times New Roman" w:hAnsi="Arial" w:cs="Arial"/>
          <w:color w:val="2C2E35"/>
          <w:sz w:val="24"/>
          <w:szCs w:val="24"/>
          <w:lang w:eastAsia="en-IE"/>
        </w:rPr>
        <w:t>theanga</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sa</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scoil</w:t>
      </w:r>
      <w:proofErr w:type="spellEnd"/>
      <w:r w:rsidRPr="009E7D81">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br/>
      </w:r>
      <w:proofErr w:type="spellStart"/>
      <w:r w:rsidRPr="009E7D81">
        <w:rPr>
          <w:rFonts w:ascii="Arial" w:eastAsia="Times New Roman" w:hAnsi="Arial" w:cs="Arial"/>
          <w:color w:val="2C2E35"/>
          <w:sz w:val="24"/>
          <w:szCs w:val="24"/>
          <w:lang w:eastAsia="en-IE"/>
        </w:rPr>
        <w:t>Labhairt</w:t>
      </w:r>
      <w:proofErr w:type="spellEnd"/>
      <w:r w:rsidRPr="009E7D81">
        <w:rPr>
          <w:rFonts w:ascii="Arial" w:eastAsia="Times New Roman" w:hAnsi="Arial" w:cs="Arial"/>
          <w:color w:val="2C2E35"/>
          <w:sz w:val="24"/>
          <w:szCs w:val="24"/>
          <w:lang w:eastAsia="en-IE"/>
        </w:rPr>
        <w:t xml:space="preserve"> as </w:t>
      </w:r>
      <w:proofErr w:type="spellStart"/>
      <w:r w:rsidRPr="009E7D81">
        <w:rPr>
          <w:rFonts w:ascii="Arial" w:eastAsia="Times New Roman" w:hAnsi="Arial" w:cs="Arial"/>
          <w:color w:val="2C2E35"/>
          <w:sz w:val="24"/>
          <w:szCs w:val="24"/>
          <w:lang w:eastAsia="en-IE"/>
        </w:rPr>
        <w:t>Gaeilge</w:t>
      </w:r>
      <w:proofErr w:type="spellEnd"/>
      <w:r w:rsidRPr="009E7D81">
        <w:rPr>
          <w:rFonts w:ascii="Arial" w:eastAsia="Times New Roman" w:hAnsi="Arial" w:cs="Arial"/>
          <w:color w:val="2C2E35"/>
          <w:sz w:val="24"/>
          <w:szCs w:val="24"/>
          <w:lang w:eastAsia="en-IE"/>
        </w:rPr>
        <w:t xml:space="preserve"> le </w:t>
      </w:r>
      <w:proofErr w:type="spellStart"/>
      <w:r w:rsidRPr="009E7D81">
        <w:rPr>
          <w:rFonts w:ascii="Arial" w:eastAsia="Times New Roman" w:hAnsi="Arial" w:cs="Arial"/>
          <w:color w:val="2C2E35"/>
          <w:sz w:val="24"/>
          <w:szCs w:val="24"/>
          <w:lang w:eastAsia="en-IE"/>
        </w:rPr>
        <w:t>caidreamh</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sóisialta</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cumarsáid</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simplí</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cluiche</w:t>
      </w:r>
      <w:proofErr w:type="spellEnd"/>
      <w:r w:rsidRPr="009E7D81">
        <w:rPr>
          <w:rFonts w:ascii="Arial" w:eastAsia="Times New Roman" w:hAnsi="Arial" w:cs="Arial"/>
          <w:color w:val="2C2E35"/>
          <w:sz w:val="24"/>
          <w:szCs w:val="24"/>
          <w:lang w:eastAsia="en-IE"/>
        </w:rPr>
        <w:t xml:space="preserve"> </w:t>
      </w:r>
      <w:proofErr w:type="gramStart"/>
      <w:r w:rsidRPr="009E7D81">
        <w:rPr>
          <w:rFonts w:ascii="Arial" w:eastAsia="Times New Roman" w:hAnsi="Arial" w:cs="Arial"/>
          <w:color w:val="2C2E35"/>
          <w:sz w:val="24"/>
          <w:szCs w:val="24"/>
          <w:lang w:eastAsia="en-IE"/>
        </w:rPr>
        <w:t>a</w:t>
      </w:r>
      <w:proofErr w:type="gram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imirt</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nó</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rólghlacadh</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dhéanamh</w:t>
      </w:r>
      <w:proofErr w:type="spellEnd"/>
      <w:r w:rsidRPr="009E7D81">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br/>
      </w:r>
      <w:proofErr w:type="spellStart"/>
      <w:r w:rsidRPr="009E7D81">
        <w:rPr>
          <w:rFonts w:ascii="Arial" w:eastAsia="Times New Roman" w:hAnsi="Arial" w:cs="Arial"/>
          <w:color w:val="2C2E35"/>
          <w:sz w:val="24"/>
          <w:szCs w:val="24"/>
          <w:lang w:eastAsia="en-IE"/>
        </w:rPr>
        <w:t>Taithí</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fháil</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ar</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ghramadach</w:t>
      </w:r>
      <w:proofErr w:type="spellEnd"/>
      <w:r w:rsidRPr="009E7D81">
        <w:rPr>
          <w:rFonts w:ascii="Arial" w:eastAsia="Times New Roman" w:hAnsi="Arial" w:cs="Arial"/>
          <w:color w:val="2C2E35"/>
          <w:sz w:val="24"/>
          <w:szCs w:val="24"/>
          <w:lang w:eastAsia="en-IE"/>
        </w:rPr>
        <w:t xml:space="preserve"> </w:t>
      </w:r>
      <w:proofErr w:type="spellStart"/>
      <w:proofErr w:type="gramStart"/>
      <w:r w:rsidRPr="009E7D81">
        <w:rPr>
          <w:rFonts w:ascii="Arial" w:eastAsia="Times New Roman" w:hAnsi="Arial" w:cs="Arial"/>
          <w:color w:val="2C2E35"/>
          <w:sz w:val="24"/>
          <w:szCs w:val="24"/>
          <w:lang w:eastAsia="en-IE"/>
        </w:rPr>
        <w:t>na</w:t>
      </w:r>
      <w:proofErr w:type="spellEnd"/>
      <w:proofErr w:type="gram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Gaeilge</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chloisint</w:t>
      </w:r>
      <w:proofErr w:type="spellEnd"/>
      <w:r w:rsidRPr="009E7D81">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br/>
        <w:t xml:space="preserve">An </w:t>
      </w:r>
      <w:proofErr w:type="spellStart"/>
      <w:r w:rsidRPr="009E7D81">
        <w:rPr>
          <w:rFonts w:ascii="Arial" w:eastAsia="Times New Roman" w:hAnsi="Arial" w:cs="Arial"/>
          <w:color w:val="2C2E35"/>
          <w:sz w:val="24"/>
          <w:szCs w:val="24"/>
          <w:lang w:eastAsia="en-IE"/>
        </w:rPr>
        <w:t>múnteoir</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chloisint</w:t>
      </w:r>
      <w:proofErr w:type="spellEnd"/>
      <w:r w:rsidRPr="009E7D81">
        <w:rPr>
          <w:rFonts w:ascii="Arial" w:eastAsia="Times New Roman" w:hAnsi="Arial" w:cs="Arial"/>
          <w:color w:val="2C2E35"/>
          <w:sz w:val="24"/>
          <w:szCs w:val="24"/>
          <w:lang w:eastAsia="en-IE"/>
        </w:rPr>
        <w:t xml:space="preserve"> </w:t>
      </w:r>
      <w:proofErr w:type="spellStart"/>
      <w:proofErr w:type="gramStart"/>
      <w:r w:rsidRPr="009E7D81">
        <w:rPr>
          <w:rFonts w:ascii="Arial" w:eastAsia="Times New Roman" w:hAnsi="Arial" w:cs="Arial"/>
          <w:color w:val="2C2E35"/>
          <w:sz w:val="24"/>
          <w:szCs w:val="24"/>
          <w:lang w:eastAsia="en-IE"/>
        </w:rPr>
        <w:t>ag</w:t>
      </w:r>
      <w:proofErr w:type="spellEnd"/>
      <w:proofErr w:type="gram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léamh</w:t>
      </w:r>
      <w:proofErr w:type="spellEnd"/>
      <w:r w:rsidRPr="009E7D81">
        <w:rPr>
          <w:rFonts w:ascii="Arial" w:eastAsia="Times New Roman" w:hAnsi="Arial" w:cs="Arial"/>
          <w:color w:val="2C2E35"/>
          <w:sz w:val="24"/>
          <w:szCs w:val="24"/>
          <w:lang w:eastAsia="en-IE"/>
        </w:rPr>
        <w:t xml:space="preserve"> le </w:t>
      </w:r>
      <w:proofErr w:type="spellStart"/>
      <w:r w:rsidRPr="009E7D81">
        <w:rPr>
          <w:rFonts w:ascii="Arial" w:eastAsia="Times New Roman" w:hAnsi="Arial" w:cs="Arial"/>
          <w:color w:val="2C2E35"/>
          <w:sz w:val="24"/>
          <w:szCs w:val="24"/>
          <w:lang w:eastAsia="en-IE"/>
        </w:rPr>
        <w:t>rithim</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fonn</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agus</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fuaim</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ceart</w:t>
      </w:r>
      <w:proofErr w:type="spellEnd"/>
      <w:r w:rsidRPr="009E7D81">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br/>
      </w:r>
      <w:proofErr w:type="spellStart"/>
      <w:proofErr w:type="gramStart"/>
      <w:r w:rsidRPr="009E7D81">
        <w:rPr>
          <w:rFonts w:ascii="Arial" w:eastAsia="Times New Roman" w:hAnsi="Arial" w:cs="Arial"/>
          <w:color w:val="2C2E35"/>
          <w:sz w:val="24"/>
          <w:szCs w:val="24"/>
          <w:lang w:eastAsia="en-IE"/>
        </w:rPr>
        <w:t>Léamh</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iad</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féin</w:t>
      </w:r>
      <w:proofErr w:type="spellEnd"/>
      <w:r w:rsidRPr="009E7D81">
        <w:rPr>
          <w:rFonts w:ascii="Arial" w:eastAsia="Times New Roman" w:hAnsi="Arial" w:cs="Arial"/>
          <w:color w:val="2C2E35"/>
          <w:sz w:val="24"/>
          <w:szCs w:val="24"/>
          <w:lang w:eastAsia="en-IE"/>
        </w:rPr>
        <w:t xml:space="preserve"> le </w:t>
      </w:r>
      <w:proofErr w:type="spellStart"/>
      <w:r w:rsidRPr="009E7D81">
        <w:rPr>
          <w:rFonts w:ascii="Arial" w:eastAsia="Times New Roman" w:hAnsi="Arial" w:cs="Arial"/>
          <w:color w:val="2C2E35"/>
          <w:sz w:val="24"/>
          <w:szCs w:val="24"/>
          <w:lang w:eastAsia="en-IE"/>
        </w:rPr>
        <w:t>rithim</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fonn</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agus</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fuaim</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ceart</w:t>
      </w:r>
      <w:proofErr w:type="spellEnd"/>
      <w:r w:rsidRPr="009E7D81">
        <w:rPr>
          <w:rFonts w:ascii="Arial" w:eastAsia="Times New Roman" w:hAnsi="Arial" w:cs="Arial"/>
          <w:color w:val="2C2E35"/>
          <w:sz w:val="24"/>
          <w:szCs w:val="24"/>
          <w:lang w:eastAsia="en-IE"/>
        </w:rPr>
        <w:t>.</w:t>
      </w:r>
      <w:proofErr w:type="gramEnd"/>
      <w:r w:rsidRPr="009E7D81">
        <w:rPr>
          <w:rFonts w:ascii="Arial" w:eastAsia="Times New Roman" w:hAnsi="Arial" w:cs="Arial"/>
          <w:color w:val="2C2E35"/>
          <w:sz w:val="24"/>
          <w:szCs w:val="24"/>
          <w:lang w:eastAsia="en-IE"/>
        </w:rPr>
        <w:br/>
      </w:r>
      <w:proofErr w:type="spellStart"/>
      <w:proofErr w:type="gramStart"/>
      <w:r w:rsidRPr="009E7D81">
        <w:rPr>
          <w:rFonts w:ascii="Arial" w:eastAsia="Times New Roman" w:hAnsi="Arial" w:cs="Arial"/>
          <w:color w:val="2C2E35"/>
          <w:sz w:val="24"/>
          <w:szCs w:val="24"/>
          <w:lang w:eastAsia="en-IE"/>
        </w:rPr>
        <w:t>Léitheoireacht</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thuiscint</w:t>
      </w:r>
      <w:proofErr w:type="spellEnd"/>
      <w:r w:rsidRPr="009E7D81">
        <w:rPr>
          <w:rFonts w:ascii="Arial" w:eastAsia="Times New Roman" w:hAnsi="Arial" w:cs="Arial"/>
          <w:color w:val="2C2E35"/>
          <w:sz w:val="24"/>
          <w:szCs w:val="24"/>
          <w:lang w:eastAsia="en-IE"/>
        </w:rPr>
        <w:t>.</w:t>
      </w:r>
      <w:proofErr w:type="gramEnd"/>
      <w:r w:rsidRPr="009E7D81">
        <w:rPr>
          <w:rFonts w:ascii="Arial" w:eastAsia="Times New Roman" w:hAnsi="Arial" w:cs="Arial"/>
          <w:color w:val="2C2E35"/>
          <w:sz w:val="24"/>
          <w:szCs w:val="24"/>
          <w:lang w:eastAsia="en-IE"/>
        </w:rPr>
        <w:br/>
      </w:r>
      <w:proofErr w:type="spellStart"/>
      <w:proofErr w:type="gramStart"/>
      <w:r w:rsidRPr="009E7D81">
        <w:rPr>
          <w:rFonts w:ascii="Arial" w:eastAsia="Times New Roman" w:hAnsi="Arial" w:cs="Arial"/>
          <w:color w:val="2C2E35"/>
          <w:sz w:val="24"/>
          <w:szCs w:val="24"/>
          <w:lang w:eastAsia="en-IE"/>
        </w:rPr>
        <w:t>Cleachtaí</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scríbhneoireachta</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dhéanamh</w:t>
      </w:r>
      <w:proofErr w:type="spellEnd"/>
      <w:r w:rsidRPr="009E7D81">
        <w:rPr>
          <w:rFonts w:ascii="Arial" w:eastAsia="Times New Roman" w:hAnsi="Arial" w:cs="Arial"/>
          <w:color w:val="2C2E35"/>
          <w:sz w:val="24"/>
          <w:szCs w:val="24"/>
          <w:lang w:eastAsia="en-IE"/>
        </w:rPr>
        <w:t>.</w:t>
      </w:r>
      <w:proofErr w:type="gramEnd"/>
      <w:r w:rsidRPr="009E7D81">
        <w:rPr>
          <w:rFonts w:ascii="Arial" w:eastAsia="Times New Roman" w:hAnsi="Arial" w:cs="Arial"/>
          <w:color w:val="2C2E35"/>
          <w:sz w:val="24"/>
          <w:szCs w:val="24"/>
          <w:lang w:eastAsia="en-IE"/>
        </w:rPr>
        <w:br/>
      </w:r>
      <w:proofErr w:type="spellStart"/>
      <w:r w:rsidRPr="009E7D81">
        <w:rPr>
          <w:rFonts w:ascii="Arial" w:eastAsia="Times New Roman" w:hAnsi="Arial" w:cs="Arial"/>
          <w:color w:val="2C2E35"/>
          <w:sz w:val="24"/>
          <w:szCs w:val="24"/>
          <w:lang w:eastAsia="en-IE"/>
        </w:rPr>
        <w:t>Eolas</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ar</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litriú</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agus</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gramadach</w:t>
      </w:r>
      <w:proofErr w:type="spellEnd"/>
      <w:r w:rsidRPr="009E7D81">
        <w:rPr>
          <w:rFonts w:ascii="Arial" w:eastAsia="Times New Roman" w:hAnsi="Arial" w:cs="Arial"/>
          <w:color w:val="2C2E35"/>
          <w:sz w:val="24"/>
          <w:szCs w:val="24"/>
          <w:lang w:eastAsia="en-IE"/>
        </w:rPr>
        <w:t xml:space="preserve"> </w:t>
      </w:r>
      <w:proofErr w:type="spellStart"/>
      <w:proofErr w:type="gramStart"/>
      <w:r w:rsidRPr="009E7D81">
        <w:rPr>
          <w:rFonts w:ascii="Arial" w:eastAsia="Times New Roman" w:hAnsi="Arial" w:cs="Arial"/>
          <w:color w:val="2C2E35"/>
          <w:sz w:val="24"/>
          <w:szCs w:val="24"/>
          <w:lang w:eastAsia="en-IE"/>
        </w:rPr>
        <w:t>na</w:t>
      </w:r>
      <w:proofErr w:type="spellEnd"/>
      <w:proofErr w:type="gram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Gaeilge</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úsáid</w:t>
      </w:r>
      <w:proofErr w:type="spellEnd"/>
      <w:r w:rsidRPr="009E7D81">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br/>
      </w:r>
      <w:proofErr w:type="spellStart"/>
      <w:r w:rsidRPr="009E7D81">
        <w:rPr>
          <w:rFonts w:ascii="Arial" w:eastAsia="Times New Roman" w:hAnsi="Arial" w:cs="Arial"/>
          <w:color w:val="2C2E35"/>
          <w:sz w:val="24"/>
          <w:szCs w:val="24"/>
          <w:lang w:eastAsia="en-IE"/>
        </w:rPr>
        <w:t>Páistí</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eile</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chloisint</w:t>
      </w:r>
      <w:proofErr w:type="spellEnd"/>
      <w:r w:rsidRPr="009E7D81">
        <w:rPr>
          <w:rFonts w:ascii="Arial" w:eastAsia="Times New Roman" w:hAnsi="Arial" w:cs="Arial"/>
          <w:color w:val="2C2E35"/>
          <w:sz w:val="24"/>
          <w:szCs w:val="24"/>
          <w:lang w:eastAsia="en-IE"/>
        </w:rPr>
        <w:t xml:space="preserve"> </w:t>
      </w:r>
      <w:proofErr w:type="spellStart"/>
      <w:proofErr w:type="gramStart"/>
      <w:r w:rsidRPr="009E7D81">
        <w:rPr>
          <w:rFonts w:ascii="Arial" w:eastAsia="Times New Roman" w:hAnsi="Arial" w:cs="Arial"/>
          <w:color w:val="2C2E35"/>
          <w:sz w:val="24"/>
          <w:szCs w:val="24"/>
          <w:lang w:eastAsia="en-IE"/>
        </w:rPr>
        <w:t>ag</w:t>
      </w:r>
      <w:proofErr w:type="spellEnd"/>
      <w:proofErr w:type="gram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labhairt</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nó</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ag</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léamh</w:t>
      </w:r>
      <w:proofErr w:type="spellEnd"/>
      <w:r w:rsidRPr="009E7D81">
        <w:rPr>
          <w:rFonts w:ascii="Arial" w:eastAsia="Times New Roman" w:hAnsi="Arial" w:cs="Arial"/>
          <w:color w:val="2C2E35"/>
          <w:sz w:val="24"/>
          <w:szCs w:val="24"/>
          <w:lang w:eastAsia="en-IE"/>
        </w:rPr>
        <w:t xml:space="preserve"> as </w:t>
      </w:r>
      <w:proofErr w:type="spellStart"/>
      <w:r w:rsidRPr="009E7D81">
        <w:rPr>
          <w:rFonts w:ascii="Arial" w:eastAsia="Times New Roman" w:hAnsi="Arial" w:cs="Arial"/>
          <w:color w:val="2C2E35"/>
          <w:sz w:val="24"/>
          <w:szCs w:val="24"/>
          <w:lang w:eastAsia="en-IE"/>
        </w:rPr>
        <w:t>Gaeilge</w:t>
      </w:r>
      <w:proofErr w:type="spellEnd"/>
      <w:r w:rsidRPr="009E7D81">
        <w:rPr>
          <w:rFonts w:ascii="Arial" w:eastAsia="Times New Roman" w:hAnsi="Arial" w:cs="Arial"/>
          <w:color w:val="2C2E35"/>
          <w:sz w:val="24"/>
          <w:szCs w:val="24"/>
          <w:lang w:eastAsia="en-IE"/>
        </w:rPr>
        <w:t>.</w:t>
      </w:r>
    </w:p>
    <w:p w:rsidR="009E7D81" w:rsidRDefault="009E7D81" w:rsidP="009E7D81">
      <w:pPr>
        <w:shd w:val="clear" w:color="auto" w:fill="FFFFFF"/>
        <w:spacing w:after="0" w:line="240" w:lineRule="auto"/>
        <w:rPr>
          <w:rFonts w:ascii="Arial" w:eastAsia="Times New Roman" w:hAnsi="Arial" w:cs="Arial"/>
          <w:color w:val="2C2E35"/>
          <w:sz w:val="24"/>
          <w:szCs w:val="24"/>
          <w:lang w:eastAsia="en-IE"/>
        </w:rPr>
      </w:pPr>
      <w:r w:rsidRPr="009E7D81">
        <w:rPr>
          <w:rFonts w:ascii="Arial" w:eastAsia="Times New Roman" w:hAnsi="Arial" w:cs="Arial"/>
          <w:color w:val="2C2E35"/>
          <w:sz w:val="24"/>
          <w:szCs w:val="24"/>
          <w:lang w:eastAsia="en-IE"/>
        </w:rPr>
        <w:br/>
      </w:r>
      <w:r w:rsidRPr="009E7D81">
        <w:rPr>
          <w:rFonts w:ascii="Arial" w:eastAsia="Times New Roman" w:hAnsi="Arial" w:cs="Arial"/>
          <w:b/>
          <w:color w:val="2C2E35"/>
          <w:sz w:val="24"/>
          <w:szCs w:val="24"/>
          <w:lang w:eastAsia="en-IE"/>
        </w:rPr>
        <w:t>The Primary Language Curriculum Strands</w:t>
      </w:r>
      <w:proofErr w:type="gramStart"/>
      <w:r w:rsidRPr="009E7D81">
        <w:rPr>
          <w:rFonts w:ascii="Arial" w:eastAsia="Times New Roman" w:hAnsi="Arial" w:cs="Arial"/>
          <w:b/>
          <w:color w:val="2C2E35"/>
          <w:sz w:val="24"/>
          <w:szCs w:val="24"/>
          <w:lang w:eastAsia="en-IE"/>
        </w:rPr>
        <w:t>:</w:t>
      </w:r>
      <w:proofErr w:type="gramEnd"/>
      <w:r w:rsidRPr="009E7D81">
        <w:rPr>
          <w:rFonts w:ascii="Arial" w:eastAsia="Times New Roman" w:hAnsi="Arial" w:cs="Arial"/>
          <w:color w:val="2C2E35"/>
          <w:sz w:val="24"/>
          <w:szCs w:val="24"/>
          <w:lang w:eastAsia="en-IE"/>
        </w:rPr>
        <w:br/>
        <w:t>Strands</w:t>
      </w:r>
      <w:r w:rsidR="00C70DE0">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Snáitheanna</w:t>
      </w:r>
      <w:proofErr w:type="spellEnd"/>
      <w:r w:rsidRPr="009E7D81">
        <w:rPr>
          <w:rFonts w:ascii="Arial" w:eastAsia="Times New Roman" w:hAnsi="Arial" w:cs="Arial"/>
          <w:color w:val="2C2E35"/>
          <w:sz w:val="24"/>
          <w:szCs w:val="24"/>
          <w:lang w:eastAsia="en-IE"/>
        </w:rPr>
        <w:br/>
        <w:t xml:space="preserve">Oral Language </w:t>
      </w:r>
      <w:r w:rsidR="00C70DE0">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Teanga</w:t>
      </w:r>
      <w:proofErr w:type="spellEnd"/>
      <w:r w:rsidRPr="009E7D81">
        <w:rPr>
          <w:rFonts w:ascii="Arial" w:eastAsia="Times New Roman" w:hAnsi="Arial" w:cs="Arial"/>
          <w:color w:val="2C2E35"/>
          <w:sz w:val="24"/>
          <w:szCs w:val="24"/>
          <w:lang w:eastAsia="en-IE"/>
        </w:rPr>
        <w:t xml:space="preserve"> ó </w:t>
      </w:r>
      <w:proofErr w:type="spellStart"/>
      <w:r w:rsidRPr="009E7D81">
        <w:rPr>
          <w:rFonts w:ascii="Arial" w:eastAsia="Times New Roman" w:hAnsi="Arial" w:cs="Arial"/>
          <w:color w:val="2C2E35"/>
          <w:sz w:val="24"/>
          <w:szCs w:val="24"/>
          <w:lang w:eastAsia="en-IE"/>
        </w:rPr>
        <w:t>Bhéal</w:t>
      </w:r>
      <w:proofErr w:type="spellEnd"/>
      <w:r w:rsidRPr="009E7D81">
        <w:rPr>
          <w:rFonts w:ascii="Arial" w:eastAsia="Times New Roman" w:hAnsi="Arial" w:cs="Arial"/>
          <w:color w:val="2C2E35"/>
          <w:sz w:val="24"/>
          <w:szCs w:val="24"/>
          <w:lang w:eastAsia="en-IE"/>
        </w:rPr>
        <w:br/>
        <w:t>Reading</w:t>
      </w:r>
      <w:r w:rsidR="00C70DE0">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Léitheoireacht</w:t>
      </w:r>
      <w:proofErr w:type="spellEnd"/>
      <w:r w:rsidRPr="009E7D81">
        <w:rPr>
          <w:rFonts w:ascii="Arial" w:eastAsia="Times New Roman" w:hAnsi="Arial" w:cs="Arial"/>
          <w:color w:val="2C2E35"/>
          <w:sz w:val="24"/>
          <w:szCs w:val="24"/>
          <w:lang w:eastAsia="en-IE"/>
        </w:rPr>
        <w:br/>
        <w:t>Writing</w:t>
      </w:r>
      <w:r w:rsidR="00C70DE0">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Scríbhneoireacht</w:t>
      </w:r>
      <w:proofErr w:type="spellEnd"/>
      <w:r w:rsidRPr="009E7D81">
        <w:rPr>
          <w:rFonts w:ascii="Arial" w:eastAsia="Times New Roman" w:hAnsi="Arial" w:cs="Arial"/>
          <w:color w:val="2C2E35"/>
          <w:sz w:val="24"/>
          <w:szCs w:val="24"/>
          <w:lang w:eastAsia="en-IE"/>
        </w:rPr>
        <w:br/>
        <w:t>Elements</w:t>
      </w:r>
      <w:r w:rsidR="00C70DE0">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Gnéithe</w:t>
      </w:r>
      <w:proofErr w:type="spellEnd"/>
    </w:p>
    <w:p w:rsidR="009E7D81" w:rsidRDefault="009E7D81" w:rsidP="009E7D81">
      <w:pPr>
        <w:shd w:val="clear" w:color="auto" w:fill="FFFFFF"/>
        <w:spacing w:after="0" w:line="240" w:lineRule="auto"/>
        <w:rPr>
          <w:rFonts w:ascii="Arial" w:eastAsia="Times New Roman" w:hAnsi="Arial" w:cs="Arial"/>
          <w:color w:val="2C2E35"/>
          <w:sz w:val="24"/>
          <w:szCs w:val="24"/>
          <w:lang w:eastAsia="en-IE"/>
        </w:rPr>
      </w:pPr>
      <w:r w:rsidRPr="009E7D81">
        <w:rPr>
          <w:rFonts w:ascii="Arial" w:eastAsia="Times New Roman" w:hAnsi="Arial" w:cs="Arial"/>
          <w:color w:val="2C2E35"/>
          <w:sz w:val="24"/>
          <w:szCs w:val="24"/>
          <w:lang w:eastAsia="en-IE"/>
        </w:rPr>
        <w:br/>
        <w:t>The elements of essential language learning are common to first and second language learning.</w:t>
      </w:r>
      <w:r w:rsidRPr="009E7D81">
        <w:rPr>
          <w:rFonts w:ascii="Arial" w:eastAsia="Times New Roman" w:hAnsi="Arial" w:cs="Arial"/>
          <w:color w:val="2C2E35"/>
          <w:sz w:val="24"/>
          <w:szCs w:val="24"/>
          <w:lang w:eastAsia="en-IE"/>
        </w:rPr>
        <w:br/>
        <w:t xml:space="preserve">Communicating – </w:t>
      </w:r>
      <w:proofErr w:type="spellStart"/>
      <w:r w:rsidRPr="009E7D81">
        <w:rPr>
          <w:rFonts w:ascii="Arial" w:eastAsia="Times New Roman" w:hAnsi="Arial" w:cs="Arial"/>
          <w:color w:val="2C2E35"/>
          <w:sz w:val="24"/>
          <w:szCs w:val="24"/>
          <w:lang w:eastAsia="en-IE"/>
        </w:rPr>
        <w:t>Caidreamh</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cumarsáideach</w:t>
      </w:r>
      <w:proofErr w:type="spellEnd"/>
      <w:r w:rsidRPr="009E7D81">
        <w:rPr>
          <w:rFonts w:ascii="Arial" w:eastAsia="Times New Roman" w:hAnsi="Arial" w:cs="Arial"/>
          <w:color w:val="2C2E35"/>
          <w:sz w:val="24"/>
          <w:szCs w:val="24"/>
          <w:lang w:eastAsia="en-IE"/>
        </w:rPr>
        <w:t xml:space="preserve"> </w:t>
      </w:r>
      <w:proofErr w:type="gramStart"/>
      <w:r w:rsidRPr="009E7D81">
        <w:rPr>
          <w:rFonts w:ascii="Arial" w:eastAsia="Times New Roman" w:hAnsi="Arial" w:cs="Arial"/>
          <w:color w:val="2C2E35"/>
          <w:sz w:val="24"/>
          <w:szCs w:val="24"/>
          <w:lang w:eastAsia="en-IE"/>
        </w:rPr>
        <w:t>a</w:t>
      </w:r>
      <w:proofErr w:type="gram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fhorbairt</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trí</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Ghaeilge</w:t>
      </w:r>
      <w:proofErr w:type="spellEnd"/>
      <w:r w:rsidRPr="009E7D81">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br/>
        <w:t xml:space="preserve">Understanding – </w:t>
      </w:r>
      <w:proofErr w:type="spellStart"/>
      <w:r w:rsidRPr="009E7D81">
        <w:rPr>
          <w:rFonts w:ascii="Arial" w:eastAsia="Times New Roman" w:hAnsi="Arial" w:cs="Arial"/>
          <w:color w:val="2C2E35"/>
          <w:sz w:val="24"/>
          <w:szCs w:val="24"/>
          <w:lang w:eastAsia="en-IE"/>
        </w:rPr>
        <w:t>Ábhar</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agus</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structúr</w:t>
      </w:r>
      <w:proofErr w:type="spellEnd"/>
      <w:r w:rsidRPr="009E7D81">
        <w:rPr>
          <w:rFonts w:ascii="Arial" w:eastAsia="Times New Roman" w:hAnsi="Arial" w:cs="Arial"/>
          <w:color w:val="2C2E35"/>
          <w:sz w:val="24"/>
          <w:szCs w:val="24"/>
          <w:lang w:eastAsia="en-IE"/>
        </w:rPr>
        <w:t xml:space="preserve"> </w:t>
      </w:r>
      <w:proofErr w:type="spellStart"/>
      <w:proofErr w:type="gramStart"/>
      <w:r w:rsidRPr="009E7D81">
        <w:rPr>
          <w:rFonts w:ascii="Arial" w:eastAsia="Times New Roman" w:hAnsi="Arial" w:cs="Arial"/>
          <w:color w:val="2C2E35"/>
          <w:sz w:val="24"/>
          <w:szCs w:val="24"/>
          <w:lang w:eastAsia="en-IE"/>
        </w:rPr>
        <w:t>na</w:t>
      </w:r>
      <w:proofErr w:type="spellEnd"/>
      <w:proofErr w:type="gram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teanga</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thuiscint</w:t>
      </w:r>
      <w:proofErr w:type="spellEnd"/>
      <w:r w:rsidRPr="009E7D81">
        <w:rPr>
          <w:rFonts w:ascii="Arial" w:eastAsia="Times New Roman" w:hAnsi="Arial" w:cs="Arial"/>
          <w:color w:val="2C2E35"/>
          <w:sz w:val="24"/>
          <w:szCs w:val="24"/>
          <w:lang w:eastAsia="en-IE"/>
        </w:rPr>
        <w:t>.</w:t>
      </w:r>
      <w:r w:rsidRPr="009E7D81">
        <w:rPr>
          <w:rFonts w:ascii="Arial" w:eastAsia="Times New Roman" w:hAnsi="Arial" w:cs="Arial"/>
          <w:color w:val="2C2E35"/>
          <w:sz w:val="24"/>
          <w:szCs w:val="24"/>
          <w:lang w:eastAsia="en-IE"/>
        </w:rPr>
        <w:br/>
        <w:t xml:space="preserve">Exploring and using – </w:t>
      </w:r>
      <w:proofErr w:type="spellStart"/>
      <w:r w:rsidRPr="009E7D81">
        <w:rPr>
          <w:rFonts w:ascii="Arial" w:eastAsia="Times New Roman" w:hAnsi="Arial" w:cs="Arial"/>
          <w:color w:val="2C2E35"/>
          <w:sz w:val="24"/>
          <w:szCs w:val="24"/>
          <w:lang w:eastAsia="en-IE"/>
        </w:rPr>
        <w:t>Teanga</w:t>
      </w:r>
      <w:proofErr w:type="spellEnd"/>
      <w:r w:rsidRPr="009E7D81">
        <w:rPr>
          <w:rFonts w:ascii="Arial" w:eastAsia="Times New Roman" w:hAnsi="Arial" w:cs="Arial"/>
          <w:color w:val="2C2E35"/>
          <w:sz w:val="24"/>
          <w:szCs w:val="24"/>
          <w:lang w:eastAsia="en-IE"/>
        </w:rPr>
        <w:t xml:space="preserve"> </w:t>
      </w:r>
      <w:proofErr w:type="gramStart"/>
      <w:r w:rsidRPr="009E7D81">
        <w:rPr>
          <w:rFonts w:ascii="Arial" w:eastAsia="Times New Roman" w:hAnsi="Arial" w:cs="Arial"/>
          <w:color w:val="2C2E35"/>
          <w:sz w:val="24"/>
          <w:szCs w:val="24"/>
          <w:lang w:eastAsia="en-IE"/>
        </w:rPr>
        <w:t>a</w:t>
      </w:r>
      <w:proofErr w:type="gram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fhiosrú</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agus</w:t>
      </w:r>
      <w:proofErr w:type="spellEnd"/>
      <w:r w:rsidRPr="009E7D81">
        <w:rPr>
          <w:rFonts w:ascii="Arial" w:eastAsia="Times New Roman" w:hAnsi="Arial" w:cs="Arial"/>
          <w:color w:val="2C2E35"/>
          <w:sz w:val="24"/>
          <w:szCs w:val="24"/>
          <w:lang w:eastAsia="en-IE"/>
        </w:rPr>
        <w:t xml:space="preserve"> a </w:t>
      </w:r>
      <w:proofErr w:type="spellStart"/>
      <w:r w:rsidRPr="009E7D81">
        <w:rPr>
          <w:rFonts w:ascii="Arial" w:eastAsia="Times New Roman" w:hAnsi="Arial" w:cs="Arial"/>
          <w:color w:val="2C2E35"/>
          <w:sz w:val="24"/>
          <w:szCs w:val="24"/>
          <w:lang w:eastAsia="en-IE"/>
        </w:rPr>
        <w:t>úsáid</w:t>
      </w:r>
      <w:proofErr w:type="spellEnd"/>
      <w:r w:rsidRPr="009E7D81">
        <w:rPr>
          <w:rFonts w:ascii="Arial" w:eastAsia="Times New Roman" w:hAnsi="Arial" w:cs="Arial"/>
          <w:color w:val="2C2E35"/>
          <w:sz w:val="24"/>
          <w:szCs w:val="24"/>
          <w:lang w:eastAsia="en-IE"/>
        </w:rPr>
        <w:t>.</w:t>
      </w:r>
    </w:p>
    <w:p w:rsidR="009E7D81" w:rsidRDefault="009E7D81" w:rsidP="009E7D81">
      <w:pPr>
        <w:shd w:val="clear" w:color="auto" w:fill="FFFFFF"/>
        <w:spacing w:after="0" w:line="240" w:lineRule="auto"/>
        <w:rPr>
          <w:rFonts w:ascii="Arial" w:eastAsia="Times New Roman" w:hAnsi="Arial" w:cs="Arial"/>
          <w:color w:val="2C2E35"/>
          <w:sz w:val="24"/>
          <w:szCs w:val="24"/>
          <w:lang w:eastAsia="en-IE"/>
        </w:rPr>
      </w:pPr>
      <w:r w:rsidRPr="009E7D81">
        <w:rPr>
          <w:rFonts w:ascii="Arial" w:eastAsia="Times New Roman" w:hAnsi="Arial" w:cs="Arial"/>
          <w:color w:val="2C2E35"/>
          <w:sz w:val="24"/>
          <w:szCs w:val="24"/>
          <w:lang w:eastAsia="en-IE"/>
        </w:rPr>
        <w:br/>
        <w:t>Communicating, understanding, exploring and using language are the elements of all language.  The elements are naturally interconnected.  </w:t>
      </w:r>
      <w:proofErr w:type="gramStart"/>
      <w:r w:rsidRPr="009E7D81">
        <w:rPr>
          <w:rFonts w:ascii="Arial" w:eastAsia="Times New Roman" w:hAnsi="Arial" w:cs="Arial"/>
          <w:color w:val="2C2E35"/>
          <w:sz w:val="24"/>
          <w:szCs w:val="24"/>
          <w:lang w:eastAsia="en-IE"/>
        </w:rPr>
        <w:t>The P.L.C.</w:t>
      </w:r>
      <w:proofErr w:type="gramEnd"/>
      <w:r w:rsidRPr="009E7D81">
        <w:rPr>
          <w:rFonts w:ascii="Arial" w:eastAsia="Times New Roman" w:hAnsi="Arial" w:cs="Arial"/>
          <w:color w:val="2C2E35"/>
          <w:sz w:val="24"/>
          <w:szCs w:val="24"/>
          <w:lang w:eastAsia="en-IE"/>
        </w:rPr>
        <w:t xml:space="preserve">  </w:t>
      </w:r>
      <w:proofErr w:type="gramStart"/>
      <w:r w:rsidRPr="009E7D81">
        <w:rPr>
          <w:rFonts w:ascii="Arial" w:eastAsia="Times New Roman" w:hAnsi="Arial" w:cs="Arial"/>
          <w:color w:val="2C2E35"/>
          <w:sz w:val="24"/>
          <w:szCs w:val="24"/>
          <w:lang w:eastAsia="en-IE"/>
        </w:rPr>
        <w:t>expounds</w:t>
      </w:r>
      <w:proofErr w:type="gramEnd"/>
      <w:r w:rsidRPr="009E7D81">
        <w:rPr>
          <w:rFonts w:ascii="Arial" w:eastAsia="Times New Roman" w:hAnsi="Arial" w:cs="Arial"/>
          <w:color w:val="2C2E35"/>
          <w:sz w:val="24"/>
          <w:szCs w:val="24"/>
          <w:lang w:eastAsia="en-IE"/>
        </w:rPr>
        <w:t xml:space="preserve"> further on these elements on pages 16 and 17.  The P.L.C. then guides us to develop competence in all the elements in the Learning Outcomes section.</w:t>
      </w:r>
      <w:r w:rsidRPr="009E7D81">
        <w:rPr>
          <w:rFonts w:ascii="Arial" w:eastAsia="Times New Roman" w:hAnsi="Arial" w:cs="Arial"/>
          <w:color w:val="2C2E35"/>
          <w:sz w:val="24"/>
          <w:szCs w:val="24"/>
          <w:lang w:eastAsia="en-IE"/>
        </w:rPr>
        <w:br/>
        <w:t xml:space="preserve">Learning Outcomes – </w:t>
      </w:r>
      <w:proofErr w:type="spellStart"/>
      <w:r w:rsidRPr="009E7D81">
        <w:rPr>
          <w:rFonts w:ascii="Arial" w:eastAsia="Times New Roman" w:hAnsi="Arial" w:cs="Arial"/>
          <w:color w:val="2C2E35"/>
          <w:sz w:val="24"/>
          <w:szCs w:val="24"/>
          <w:lang w:eastAsia="en-IE"/>
        </w:rPr>
        <w:t>Torthaí</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Foghlama</w:t>
      </w:r>
      <w:proofErr w:type="spellEnd"/>
      <w:r w:rsidRPr="009E7D81">
        <w:rPr>
          <w:rFonts w:ascii="Arial" w:eastAsia="Times New Roman" w:hAnsi="Arial" w:cs="Arial"/>
          <w:color w:val="2C2E35"/>
          <w:sz w:val="24"/>
          <w:szCs w:val="24"/>
          <w:lang w:eastAsia="en-IE"/>
        </w:rPr>
        <w:br/>
        <w:t xml:space="preserve">Learning Outcomes describe the competencies in the different strands of </w:t>
      </w:r>
      <w:proofErr w:type="spellStart"/>
      <w:r w:rsidRPr="009E7D81">
        <w:rPr>
          <w:rFonts w:ascii="Arial" w:eastAsia="Times New Roman" w:hAnsi="Arial" w:cs="Arial"/>
          <w:color w:val="2C2E35"/>
          <w:sz w:val="24"/>
          <w:szCs w:val="24"/>
          <w:lang w:eastAsia="en-IE"/>
        </w:rPr>
        <w:t>Teanga</w:t>
      </w:r>
      <w:proofErr w:type="spellEnd"/>
      <w:r w:rsidRPr="009E7D81">
        <w:rPr>
          <w:rFonts w:ascii="Arial" w:eastAsia="Times New Roman" w:hAnsi="Arial" w:cs="Arial"/>
          <w:color w:val="2C2E35"/>
          <w:sz w:val="24"/>
          <w:szCs w:val="24"/>
          <w:lang w:eastAsia="en-IE"/>
        </w:rPr>
        <w:t xml:space="preserve"> ó </w:t>
      </w:r>
      <w:proofErr w:type="spellStart"/>
      <w:r w:rsidRPr="009E7D81">
        <w:rPr>
          <w:rFonts w:ascii="Arial" w:eastAsia="Times New Roman" w:hAnsi="Arial" w:cs="Arial"/>
          <w:color w:val="2C2E35"/>
          <w:sz w:val="24"/>
          <w:szCs w:val="24"/>
          <w:lang w:eastAsia="en-IE"/>
        </w:rPr>
        <w:t>Bhéal</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Léitheoireacht</w:t>
      </w:r>
      <w:proofErr w:type="spellEnd"/>
      <w:r w:rsidRPr="009E7D81">
        <w:rPr>
          <w:rFonts w:ascii="Arial" w:eastAsia="Times New Roman" w:hAnsi="Arial" w:cs="Arial"/>
          <w:color w:val="2C2E35"/>
          <w:sz w:val="24"/>
          <w:szCs w:val="24"/>
          <w:lang w:eastAsia="en-IE"/>
        </w:rPr>
        <w:t xml:space="preserve"> and </w:t>
      </w:r>
      <w:proofErr w:type="spellStart"/>
      <w:r w:rsidRPr="009E7D81">
        <w:rPr>
          <w:rFonts w:ascii="Arial" w:eastAsia="Times New Roman" w:hAnsi="Arial" w:cs="Arial"/>
          <w:color w:val="2C2E35"/>
          <w:sz w:val="24"/>
          <w:szCs w:val="24"/>
          <w:lang w:eastAsia="en-IE"/>
        </w:rPr>
        <w:t>Scríbhneoireacht</w:t>
      </w:r>
      <w:proofErr w:type="spellEnd"/>
      <w:r w:rsidRPr="009E7D81">
        <w:rPr>
          <w:rFonts w:ascii="Arial" w:eastAsia="Times New Roman" w:hAnsi="Arial" w:cs="Arial"/>
          <w:color w:val="2C2E35"/>
          <w:sz w:val="24"/>
          <w:szCs w:val="24"/>
          <w:lang w:eastAsia="en-IE"/>
        </w:rPr>
        <w:t xml:space="preserve"> that children should achieve.  Page 19 of the P.L.C. gives an overview of the learning outcomes that facilitates the teacher cross referencing the elements and the strands.</w:t>
      </w:r>
      <w:r w:rsidRPr="009E7D81">
        <w:rPr>
          <w:rFonts w:ascii="Arial" w:eastAsia="Times New Roman" w:hAnsi="Arial" w:cs="Arial"/>
          <w:color w:val="2C2E35"/>
          <w:sz w:val="24"/>
          <w:szCs w:val="24"/>
          <w:lang w:eastAsia="en-IE"/>
        </w:rPr>
        <w:br/>
        <w:t xml:space="preserve">Section 5 (i.e. </w:t>
      </w:r>
      <w:proofErr w:type="spellStart"/>
      <w:r w:rsidRPr="009E7D81">
        <w:rPr>
          <w:rFonts w:ascii="Arial" w:eastAsia="Times New Roman" w:hAnsi="Arial" w:cs="Arial"/>
          <w:color w:val="2C2E35"/>
          <w:sz w:val="24"/>
          <w:szCs w:val="24"/>
          <w:lang w:eastAsia="en-IE"/>
        </w:rPr>
        <w:t>Torthaí</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Foghlama</w:t>
      </w:r>
      <w:proofErr w:type="spellEnd"/>
      <w:r w:rsidRPr="009E7D81">
        <w:rPr>
          <w:rFonts w:ascii="Arial" w:eastAsia="Times New Roman" w:hAnsi="Arial" w:cs="Arial"/>
          <w:color w:val="2C2E35"/>
          <w:sz w:val="24"/>
          <w:szCs w:val="24"/>
          <w:lang w:eastAsia="en-IE"/>
        </w:rPr>
        <w:t xml:space="preserve">), facilitates the teachers looking at a strand for example; </w:t>
      </w:r>
      <w:proofErr w:type="spellStart"/>
      <w:r w:rsidRPr="009E7D81">
        <w:rPr>
          <w:rFonts w:ascii="Arial" w:eastAsia="Times New Roman" w:hAnsi="Arial" w:cs="Arial"/>
          <w:color w:val="2C2E35"/>
          <w:sz w:val="24"/>
          <w:szCs w:val="24"/>
          <w:lang w:eastAsia="en-IE"/>
        </w:rPr>
        <w:t>Teanga</w:t>
      </w:r>
      <w:proofErr w:type="spellEnd"/>
      <w:r w:rsidRPr="009E7D81">
        <w:rPr>
          <w:rFonts w:ascii="Arial" w:eastAsia="Times New Roman" w:hAnsi="Arial" w:cs="Arial"/>
          <w:color w:val="2C2E35"/>
          <w:sz w:val="24"/>
          <w:szCs w:val="24"/>
          <w:lang w:eastAsia="en-IE"/>
        </w:rPr>
        <w:t xml:space="preserve"> ó </w:t>
      </w:r>
      <w:proofErr w:type="spellStart"/>
      <w:r w:rsidRPr="009E7D81">
        <w:rPr>
          <w:rFonts w:ascii="Arial" w:eastAsia="Times New Roman" w:hAnsi="Arial" w:cs="Arial"/>
          <w:color w:val="2C2E35"/>
          <w:sz w:val="24"/>
          <w:szCs w:val="24"/>
          <w:lang w:eastAsia="en-IE"/>
        </w:rPr>
        <w:t>Bhéal</w:t>
      </w:r>
      <w:proofErr w:type="spellEnd"/>
      <w:r w:rsidRPr="009E7D81">
        <w:rPr>
          <w:rFonts w:ascii="Arial" w:eastAsia="Times New Roman" w:hAnsi="Arial" w:cs="Arial"/>
          <w:color w:val="2C2E35"/>
          <w:sz w:val="24"/>
          <w:szCs w:val="24"/>
          <w:lang w:eastAsia="en-IE"/>
        </w:rPr>
        <w:t xml:space="preserve"> and checking what the pupils in their class should be learning.  The </w:t>
      </w:r>
      <w:proofErr w:type="spellStart"/>
      <w:r w:rsidRPr="009E7D81">
        <w:rPr>
          <w:rFonts w:ascii="Arial" w:eastAsia="Times New Roman" w:hAnsi="Arial" w:cs="Arial"/>
          <w:color w:val="2C2E35"/>
          <w:sz w:val="24"/>
          <w:szCs w:val="24"/>
          <w:lang w:eastAsia="en-IE"/>
        </w:rPr>
        <w:t>torthaí</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foghlama</w:t>
      </w:r>
      <w:proofErr w:type="spellEnd"/>
      <w:r w:rsidRPr="009E7D81">
        <w:rPr>
          <w:rFonts w:ascii="Arial" w:eastAsia="Times New Roman" w:hAnsi="Arial" w:cs="Arial"/>
          <w:color w:val="2C2E35"/>
          <w:sz w:val="24"/>
          <w:szCs w:val="24"/>
          <w:lang w:eastAsia="en-IE"/>
        </w:rPr>
        <w:t xml:space="preserve"> should be read, considered and used in concert with the teachers’ experience and expertise to decide “what children </w:t>
      </w:r>
      <w:proofErr w:type="gramStart"/>
      <w:r w:rsidRPr="009E7D81">
        <w:rPr>
          <w:rFonts w:ascii="Arial" w:eastAsia="Times New Roman" w:hAnsi="Arial" w:cs="Arial"/>
          <w:color w:val="2C2E35"/>
          <w:sz w:val="24"/>
          <w:szCs w:val="24"/>
          <w:lang w:eastAsia="en-IE"/>
        </w:rPr>
        <w:t>learn,</w:t>
      </w:r>
      <w:proofErr w:type="gramEnd"/>
      <w:r w:rsidRPr="009E7D81">
        <w:rPr>
          <w:rFonts w:ascii="Arial" w:eastAsia="Times New Roman" w:hAnsi="Arial" w:cs="Arial"/>
          <w:color w:val="2C2E35"/>
          <w:sz w:val="24"/>
          <w:szCs w:val="24"/>
          <w:lang w:eastAsia="en-IE"/>
        </w:rPr>
        <w:t xml:space="preserve"> the sequence </w:t>
      </w:r>
      <w:r w:rsidRPr="009E7D81">
        <w:rPr>
          <w:rFonts w:ascii="Arial" w:eastAsia="Times New Roman" w:hAnsi="Arial" w:cs="Arial"/>
          <w:color w:val="2C2E35"/>
          <w:sz w:val="24"/>
          <w:szCs w:val="24"/>
          <w:lang w:eastAsia="en-IE"/>
        </w:rPr>
        <w:lastRenderedPageBreak/>
        <w:t xml:space="preserve">in which they learn, the pace at which they learn and the activities and experiences through which they learn.” </w:t>
      </w:r>
      <w:proofErr w:type="gramStart"/>
      <w:r w:rsidRPr="009E7D81">
        <w:rPr>
          <w:rFonts w:ascii="Arial" w:eastAsia="Times New Roman" w:hAnsi="Arial" w:cs="Arial"/>
          <w:color w:val="2C2E35"/>
          <w:sz w:val="24"/>
          <w:szCs w:val="24"/>
          <w:lang w:eastAsia="en-IE"/>
        </w:rPr>
        <w:t>Circular 45/2019.</w:t>
      </w:r>
      <w:proofErr w:type="gramEnd"/>
      <w:r w:rsidRPr="009E7D81">
        <w:rPr>
          <w:rFonts w:ascii="Arial" w:eastAsia="Times New Roman" w:hAnsi="Arial" w:cs="Arial"/>
          <w:color w:val="2C2E35"/>
          <w:sz w:val="24"/>
          <w:szCs w:val="24"/>
          <w:lang w:eastAsia="en-IE"/>
        </w:rPr>
        <w:br/>
        <w:t xml:space="preserve">Blue chain links are at the end of each of the </w:t>
      </w:r>
      <w:proofErr w:type="spellStart"/>
      <w:r w:rsidRPr="009E7D81">
        <w:rPr>
          <w:rFonts w:ascii="Arial" w:eastAsia="Times New Roman" w:hAnsi="Arial" w:cs="Arial"/>
          <w:color w:val="2C2E35"/>
          <w:sz w:val="24"/>
          <w:szCs w:val="24"/>
          <w:lang w:eastAsia="en-IE"/>
        </w:rPr>
        <w:t>torthaí</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foghlama</w:t>
      </w:r>
      <w:proofErr w:type="spellEnd"/>
      <w:r w:rsidRPr="009E7D81">
        <w:rPr>
          <w:rFonts w:ascii="Arial" w:eastAsia="Times New Roman" w:hAnsi="Arial" w:cs="Arial"/>
          <w:color w:val="2C2E35"/>
          <w:sz w:val="24"/>
          <w:szCs w:val="24"/>
          <w:lang w:eastAsia="en-IE"/>
        </w:rPr>
        <w:t xml:space="preserve">.  These link to the English or first language learning outcome that pupils should be achieving highlighting the links between all language </w:t>
      </w:r>
      <w:proofErr w:type="gramStart"/>
      <w:r w:rsidRPr="009E7D81">
        <w:rPr>
          <w:rFonts w:ascii="Arial" w:eastAsia="Times New Roman" w:hAnsi="Arial" w:cs="Arial"/>
          <w:color w:val="2C2E35"/>
          <w:sz w:val="24"/>
          <w:szCs w:val="24"/>
          <w:lang w:eastAsia="en-IE"/>
        </w:rPr>
        <w:t>acquisition</w:t>
      </w:r>
      <w:proofErr w:type="gramEnd"/>
      <w:r w:rsidRPr="009E7D81">
        <w:rPr>
          <w:rFonts w:ascii="Arial" w:eastAsia="Times New Roman" w:hAnsi="Arial" w:cs="Arial"/>
          <w:color w:val="2C2E35"/>
          <w:sz w:val="24"/>
          <w:szCs w:val="24"/>
          <w:lang w:eastAsia="en-IE"/>
        </w:rPr>
        <w:t>.  Teachers may find these links useful in clarifying a particular outcome.  The teacher may also choose to alert the children to the connection between the languages or simply to note the connection themselves.</w:t>
      </w:r>
      <w:r w:rsidRPr="009E7D81">
        <w:rPr>
          <w:rFonts w:ascii="Arial" w:eastAsia="Times New Roman" w:hAnsi="Arial" w:cs="Arial"/>
          <w:color w:val="2C2E35"/>
          <w:sz w:val="24"/>
          <w:szCs w:val="24"/>
          <w:lang w:eastAsia="en-IE"/>
        </w:rPr>
        <w:br/>
        <w:t xml:space="preserve">The </w:t>
      </w:r>
      <w:proofErr w:type="spellStart"/>
      <w:r w:rsidRPr="009E7D81">
        <w:rPr>
          <w:rFonts w:ascii="Arial" w:eastAsia="Times New Roman" w:hAnsi="Arial" w:cs="Arial"/>
          <w:color w:val="2C2E35"/>
          <w:sz w:val="24"/>
          <w:szCs w:val="24"/>
          <w:lang w:eastAsia="en-IE"/>
        </w:rPr>
        <w:t>Torthaí</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Foghlama</w:t>
      </w:r>
      <w:proofErr w:type="spellEnd"/>
      <w:r w:rsidRPr="009E7D81">
        <w:rPr>
          <w:rFonts w:ascii="Arial" w:eastAsia="Times New Roman" w:hAnsi="Arial" w:cs="Arial"/>
          <w:color w:val="2C2E35"/>
          <w:sz w:val="24"/>
          <w:szCs w:val="24"/>
          <w:lang w:eastAsia="en-IE"/>
        </w:rPr>
        <w:t xml:space="preserve"> </w:t>
      </w:r>
      <w:proofErr w:type="gramStart"/>
      <w:r w:rsidRPr="009E7D81">
        <w:rPr>
          <w:rFonts w:ascii="Arial" w:eastAsia="Times New Roman" w:hAnsi="Arial" w:cs="Arial"/>
          <w:color w:val="2C2E35"/>
          <w:sz w:val="24"/>
          <w:szCs w:val="24"/>
          <w:lang w:eastAsia="en-IE"/>
        </w:rPr>
        <w:t>support</w:t>
      </w:r>
      <w:proofErr w:type="gramEnd"/>
      <w:r w:rsidRPr="009E7D81">
        <w:rPr>
          <w:rFonts w:ascii="Arial" w:eastAsia="Times New Roman" w:hAnsi="Arial" w:cs="Arial"/>
          <w:color w:val="2C2E35"/>
          <w:sz w:val="24"/>
          <w:szCs w:val="24"/>
          <w:lang w:eastAsia="en-IE"/>
        </w:rPr>
        <w:t xml:space="preserve"> the teacher to “select what to teach and the best order in which to teach it.” (P.L.C. 5)</w:t>
      </w:r>
      <w:r w:rsidRPr="009E7D81">
        <w:rPr>
          <w:rFonts w:ascii="Arial" w:eastAsia="Times New Roman" w:hAnsi="Arial" w:cs="Arial"/>
          <w:color w:val="2C2E35"/>
          <w:sz w:val="24"/>
          <w:szCs w:val="24"/>
          <w:lang w:eastAsia="en-IE"/>
        </w:rPr>
        <w:br/>
        <w:t xml:space="preserve">The Primary Language Curriculum in Practice – </w:t>
      </w:r>
      <w:proofErr w:type="spellStart"/>
      <w:r w:rsidRPr="009E7D81">
        <w:rPr>
          <w:rFonts w:ascii="Arial" w:eastAsia="Times New Roman" w:hAnsi="Arial" w:cs="Arial"/>
          <w:color w:val="2C2E35"/>
          <w:sz w:val="24"/>
          <w:szCs w:val="24"/>
          <w:lang w:eastAsia="en-IE"/>
        </w:rPr>
        <w:t>Curaclam</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Teanga</w:t>
      </w:r>
      <w:proofErr w:type="spellEnd"/>
      <w:r w:rsidRPr="009E7D81">
        <w:rPr>
          <w:rFonts w:ascii="Arial" w:eastAsia="Times New Roman" w:hAnsi="Arial" w:cs="Arial"/>
          <w:color w:val="2C2E35"/>
          <w:sz w:val="24"/>
          <w:szCs w:val="24"/>
          <w:lang w:eastAsia="en-IE"/>
        </w:rPr>
        <w:t xml:space="preserve"> </w:t>
      </w:r>
      <w:proofErr w:type="spellStart"/>
      <w:proofErr w:type="gramStart"/>
      <w:r w:rsidRPr="009E7D81">
        <w:rPr>
          <w:rFonts w:ascii="Arial" w:eastAsia="Times New Roman" w:hAnsi="Arial" w:cs="Arial"/>
          <w:color w:val="2C2E35"/>
          <w:sz w:val="24"/>
          <w:szCs w:val="24"/>
          <w:lang w:eastAsia="en-IE"/>
        </w:rPr>
        <w:t>na</w:t>
      </w:r>
      <w:proofErr w:type="spellEnd"/>
      <w:proofErr w:type="gram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Bunscoíle</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ibhfeidhm</w:t>
      </w:r>
      <w:proofErr w:type="spellEnd"/>
      <w:r w:rsidR="00C70DE0">
        <w:rPr>
          <w:rFonts w:ascii="Arial" w:eastAsia="Times New Roman" w:hAnsi="Arial" w:cs="Arial"/>
          <w:color w:val="2C2E35"/>
          <w:sz w:val="24"/>
          <w:szCs w:val="24"/>
          <w:lang w:eastAsia="en-IE"/>
        </w:rPr>
        <w:t xml:space="preserve">. </w:t>
      </w:r>
      <w:r w:rsidRPr="009E7D81">
        <w:rPr>
          <w:rFonts w:ascii="Arial" w:eastAsia="Times New Roman" w:hAnsi="Arial" w:cs="Arial"/>
          <w:color w:val="2C2E35"/>
          <w:sz w:val="24"/>
          <w:szCs w:val="24"/>
          <w:lang w:eastAsia="en-IE"/>
        </w:rPr>
        <w:t>This chapter of the P.L.C. outlines the principles on which learning of a language is based.  A good knowledge of these principles is important for all teachers in order to support the “greater decision making at school and classroom levels”, (Circular 26/2019) required to implement the P.L.C.</w:t>
      </w:r>
    </w:p>
    <w:p w:rsidR="009E7D81" w:rsidRDefault="009E7D81" w:rsidP="009E7D81">
      <w:pPr>
        <w:shd w:val="clear" w:color="auto" w:fill="FFFFFF"/>
        <w:spacing w:after="0" w:line="240" w:lineRule="auto"/>
        <w:rPr>
          <w:rFonts w:ascii="Arial" w:eastAsia="Times New Roman" w:hAnsi="Arial" w:cs="Arial"/>
          <w:color w:val="2C2E35"/>
          <w:sz w:val="24"/>
          <w:szCs w:val="24"/>
          <w:lang w:eastAsia="en-IE"/>
        </w:rPr>
      </w:pPr>
      <w:r w:rsidRPr="009E7D81">
        <w:rPr>
          <w:rFonts w:ascii="Arial" w:eastAsia="Times New Roman" w:hAnsi="Arial" w:cs="Arial"/>
          <w:color w:val="2C2E35"/>
          <w:sz w:val="24"/>
          <w:szCs w:val="24"/>
          <w:lang w:eastAsia="en-IE"/>
        </w:rPr>
        <w:br/>
        <w:t>The key principles of children’s second language learning on page 35 should be studied at least annually in order to stay focused on what our priorities a</w:t>
      </w:r>
      <w:r>
        <w:rPr>
          <w:rFonts w:ascii="Arial" w:eastAsia="Times New Roman" w:hAnsi="Arial" w:cs="Arial"/>
          <w:color w:val="2C2E35"/>
          <w:sz w:val="24"/>
          <w:szCs w:val="24"/>
          <w:lang w:eastAsia="en-IE"/>
        </w:rPr>
        <w:t>re in second language learning.</w:t>
      </w:r>
    </w:p>
    <w:p w:rsidR="009E7D81" w:rsidRDefault="009E7D81" w:rsidP="009E7D81">
      <w:pPr>
        <w:shd w:val="clear" w:color="auto" w:fill="FFFFFF"/>
        <w:spacing w:after="0" w:line="240" w:lineRule="auto"/>
        <w:rPr>
          <w:rFonts w:ascii="Arial" w:eastAsia="Times New Roman" w:hAnsi="Arial" w:cs="Arial"/>
          <w:color w:val="2C2E35"/>
          <w:sz w:val="24"/>
          <w:szCs w:val="24"/>
          <w:lang w:eastAsia="en-IE"/>
        </w:rPr>
      </w:pPr>
      <w:r w:rsidRPr="009E7D81">
        <w:rPr>
          <w:rFonts w:ascii="Arial" w:eastAsia="Times New Roman" w:hAnsi="Arial" w:cs="Arial"/>
          <w:color w:val="2C2E35"/>
          <w:sz w:val="24"/>
          <w:szCs w:val="24"/>
          <w:lang w:eastAsia="en-IE"/>
        </w:rPr>
        <w:t>“If the new language is acquired in a familiar setting they (children learning Irish) will learn words and phrases that are regularly used throughout the day.” (P.L.C. 6)  Our pupils will not encounter Irish in any familiar setting in the course of their daily lives.  We therefore need to model and reuse Irish throughout the day.</w:t>
      </w:r>
      <w:r w:rsidRPr="009E7D81">
        <w:rPr>
          <w:rFonts w:ascii="Arial" w:eastAsia="Times New Roman" w:hAnsi="Arial" w:cs="Arial"/>
          <w:color w:val="2C2E35"/>
          <w:sz w:val="24"/>
          <w:szCs w:val="24"/>
          <w:lang w:eastAsia="en-IE"/>
        </w:rPr>
        <w:br/>
        <w:t xml:space="preserve">We encourage </w:t>
      </w:r>
      <w:r>
        <w:rPr>
          <w:rFonts w:ascii="Arial" w:eastAsia="Times New Roman" w:hAnsi="Arial" w:cs="Arial"/>
          <w:color w:val="2C2E35"/>
          <w:sz w:val="24"/>
          <w:szCs w:val="24"/>
          <w:lang w:eastAsia="en-IE"/>
        </w:rPr>
        <w:t xml:space="preserve">all staff </w:t>
      </w:r>
      <w:r w:rsidRPr="009E7D81">
        <w:rPr>
          <w:rFonts w:ascii="Arial" w:eastAsia="Times New Roman" w:hAnsi="Arial" w:cs="Arial"/>
          <w:color w:val="2C2E35"/>
          <w:sz w:val="24"/>
          <w:szCs w:val="24"/>
          <w:lang w:eastAsia="en-IE"/>
        </w:rPr>
        <w:t>to use Irish throughout the day as a language of communication and management, for example to follow instruction, send a message or ask a question.  This communicative approach is expounded on further on pages 38 and 39 of the P.L.C.</w:t>
      </w:r>
    </w:p>
    <w:p w:rsidR="00C70DE0" w:rsidRPr="00D87762" w:rsidRDefault="009E7D81" w:rsidP="009E7D81">
      <w:pPr>
        <w:shd w:val="clear" w:color="auto" w:fill="FFFFFF"/>
        <w:spacing w:after="0" w:line="240" w:lineRule="auto"/>
        <w:rPr>
          <w:rFonts w:ascii="Arial" w:eastAsia="Times New Roman" w:hAnsi="Arial" w:cs="Arial"/>
          <w:color w:val="2C2E35"/>
          <w:sz w:val="24"/>
          <w:szCs w:val="24"/>
          <w:lang w:eastAsia="en-IE"/>
        </w:rPr>
      </w:pPr>
      <w:r w:rsidRPr="009E7D81">
        <w:rPr>
          <w:rFonts w:ascii="Arial" w:eastAsia="Times New Roman" w:hAnsi="Arial" w:cs="Arial"/>
          <w:color w:val="2C2E35"/>
          <w:sz w:val="24"/>
          <w:szCs w:val="24"/>
          <w:lang w:eastAsia="en-IE"/>
        </w:rPr>
        <w:br/>
      </w:r>
      <w:r w:rsidRPr="00D87762">
        <w:rPr>
          <w:rFonts w:ascii="Arial" w:eastAsia="Times New Roman" w:hAnsi="Arial" w:cs="Arial"/>
          <w:color w:val="2C2E35"/>
          <w:sz w:val="24"/>
          <w:szCs w:val="24"/>
          <w:lang w:eastAsia="en-IE"/>
        </w:rPr>
        <w:t xml:space="preserve">We do not think it effective to prescribe what phrases and words each class become familiar with.  We think it is far more effective to direct each teacher to the functions of language mentioned on page 40 of the P.L.C. and even more usefully to appendix 2 on pages 66 to 67 which categorises the functions of language or </w:t>
      </w:r>
      <w:proofErr w:type="spellStart"/>
      <w:r w:rsidRPr="00D87762">
        <w:rPr>
          <w:rFonts w:ascii="Arial" w:eastAsia="Times New Roman" w:hAnsi="Arial" w:cs="Arial"/>
          <w:color w:val="2C2E35"/>
          <w:sz w:val="24"/>
          <w:szCs w:val="24"/>
          <w:lang w:eastAsia="en-IE"/>
        </w:rPr>
        <w:t>feidhmeanna</w:t>
      </w:r>
      <w:proofErr w:type="spellEnd"/>
      <w:r w:rsidRPr="00D87762">
        <w:rPr>
          <w:rFonts w:ascii="Arial" w:eastAsia="Times New Roman" w:hAnsi="Arial" w:cs="Arial"/>
          <w:color w:val="2C2E35"/>
          <w:sz w:val="24"/>
          <w:szCs w:val="24"/>
          <w:lang w:eastAsia="en-IE"/>
        </w:rPr>
        <w:t xml:space="preserve"> </w:t>
      </w:r>
      <w:proofErr w:type="spellStart"/>
      <w:r w:rsidRPr="00D87762">
        <w:rPr>
          <w:rFonts w:ascii="Arial" w:eastAsia="Times New Roman" w:hAnsi="Arial" w:cs="Arial"/>
          <w:color w:val="2C2E35"/>
          <w:sz w:val="24"/>
          <w:szCs w:val="24"/>
          <w:lang w:eastAsia="en-IE"/>
        </w:rPr>
        <w:t>teanga</w:t>
      </w:r>
      <w:proofErr w:type="spellEnd"/>
      <w:r w:rsidRPr="00D87762">
        <w:rPr>
          <w:rFonts w:ascii="Arial" w:eastAsia="Times New Roman" w:hAnsi="Arial" w:cs="Arial"/>
          <w:color w:val="2C2E35"/>
          <w:sz w:val="24"/>
          <w:szCs w:val="24"/>
          <w:lang w:eastAsia="en-IE"/>
        </w:rPr>
        <w:t xml:space="preserve"> clearly.  Teachers can use this information in concert with their own expertise and experience to decide in a natural yet structured or </w:t>
      </w:r>
      <w:proofErr w:type="spellStart"/>
      <w:r w:rsidRPr="00D87762">
        <w:rPr>
          <w:rFonts w:ascii="Arial" w:eastAsia="Times New Roman" w:hAnsi="Arial" w:cs="Arial"/>
          <w:color w:val="2C2E35"/>
          <w:sz w:val="24"/>
          <w:szCs w:val="24"/>
          <w:lang w:eastAsia="en-IE"/>
        </w:rPr>
        <w:t>scaffolded</w:t>
      </w:r>
      <w:proofErr w:type="spellEnd"/>
      <w:r w:rsidRPr="00D87762">
        <w:rPr>
          <w:rFonts w:ascii="Arial" w:eastAsia="Times New Roman" w:hAnsi="Arial" w:cs="Arial"/>
          <w:color w:val="2C2E35"/>
          <w:sz w:val="24"/>
          <w:szCs w:val="24"/>
          <w:lang w:eastAsia="en-IE"/>
        </w:rPr>
        <w:t xml:space="preserve"> way what phrases and words to focus on.  This approach uses the P.L.C. to support “teachers as skilled professionals with the autonomy to make key decisions about teaching and learning.”  </w:t>
      </w:r>
      <w:proofErr w:type="gramStart"/>
      <w:r w:rsidRPr="00D87762">
        <w:rPr>
          <w:rFonts w:ascii="Arial" w:eastAsia="Times New Roman" w:hAnsi="Arial" w:cs="Arial"/>
          <w:color w:val="2C2E35"/>
          <w:sz w:val="24"/>
          <w:szCs w:val="24"/>
          <w:lang w:eastAsia="en-IE"/>
        </w:rPr>
        <w:t>(Circular 45/2019)</w:t>
      </w:r>
      <w:r w:rsidR="00D672A0" w:rsidRPr="00D87762">
        <w:rPr>
          <w:rFonts w:ascii="Arial" w:eastAsia="Times New Roman" w:hAnsi="Arial" w:cs="Arial"/>
          <w:color w:val="2C2E35"/>
          <w:sz w:val="24"/>
          <w:szCs w:val="24"/>
          <w:lang w:eastAsia="en-IE"/>
        </w:rPr>
        <w:t>.</w:t>
      </w:r>
      <w:proofErr w:type="gramEnd"/>
      <w:r w:rsidR="00D672A0" w:rsidRPr="00D87762">
        <w:rPr>
          <w:rFonts w:ascii="Arial" w:eastAsia="Times New Roman" w:hAnsi="Arial" w:cs="Arial"/>
          <w:color w:val="2C2E35"/>
          <w:sz w:val="24"/>
          <w:szCs w:val="24"/>
          <w:lang w:eastAsia="en-IE"/>
        </w:rPr>
        <w:t xml:space="preserve"> </w:t>
      </w:r>
    </w:p>
    <w:p w:rsidR="009E7D81" w:rsidRDefault="009E7D81" w:rsidP="009E7D81">
      <w:pPr>
        <w:shd w:val="clear" w:color="auto" w:fill="FFFFFF"/>
        <w:spacing w:after="0" w:line="240" w:lineRule="auto"/>
        <w:rPr>
          <w:rFonts w:ascii="Arial" w:eastAsia="Times New Roman" w:hAnsi="Arial" w:cs="Arial"/>
          <w:color w:val="2C2E35"/>
          <w:sz w:val="24"/>
          <w:szCs w:val="24"/>
          <w:lang w:eastAsia="en-IE"/>
        </w:rPr>
      </w:pPr>
      <w:r w:rsidRPr="009E7D81">
        <w:rPr>
          <w:rFonts w:ascii="Arial" w:eastAsia="Times New Roman" w:hAnsi="Arial" w:cs="Arial"/>
          <w:color w:val="2C2E35"/>
          <w:sz w:val="24"/>
          <w:szCs w:val="24"/>
          <w:lang w:eastAsia="en-IE"/>
        </w:rPr>
        <w:br/>
        <w:t>Content and Language Integrated learning or CLIL is referred to on page 41 of the P.L.C.  We encourage teachers to use CLIL to cover one subject in the school year.  P.E. is an obvious choice, but music, art or drama should also be considered.  Rather than the school dictating what subject to choose each teacher should choose a subject they want to teach through Irish as this provides for individual teachers to choose “a subject in which they are comfortable communicating through Irish, that lends i</w:t>
      </w:r>
      <w:r w:rsidR="00D87762">
        <w:rPr>
          <w:rFonts w:ascii="Arial" w:eastAsia="Times New Roman" w:hAnsi="Arial" w:cs="Arial"/>
          <w:color w:val="2C2E35"/>
          <w:sz w:val="24"/>
          <w:szCs w:val="24"/>
          <w:lang w:eastAsia="en-IE"/>
        </w:rPr>
        <w:t>tself to CLIL.”  (P.L.C. 6)</w:t>
      </w:r>
      <w:r w:rsidR="00D87762">
        <w:rPr>
          <w:rFonts w:ascii="Arial" w:eastAsia="Times New Roman" w:hAnsi="Arial" w:cs="Arial"/>
          <w:color w:val="2C2E35"/>
          <w:sz w:val="24"/>
          <w:szCs w:val="24"/>
          <w:lang w:eastAsia="en-IE"/>
        </w:rPr>
        <w:br/>
      </w:r>
      <w:r w:rsidRPr="009E7D81">
        <w:rPr>
          <w:rFonts w:ascii="Arial" w:eastAsia="Times New Roman" w:hAnsi="Arial" w:cs="Arial"/>
          <w:color w:val="2C2E35"/>
          <w:sz w:val="24"/>
          <w:szCs w:val="24"/>
          <w:lang w:eastAsia="en-IE"/>
        </w:rPr>
        <w:br/>
        <w:t xml:space="preserve">Progression Continua – </w:t>
      </w:r>
      <w:proofErr w:type="spellStart"/>
      <w:r w:rsidRPr="009E7D81">
        <w:rPr>
          <w:rFonts w:ascii="Arial" w:eastAsia="Times New Roman" w:hAnsi="Arial" w:cs="Arial"/>
          <w:color w:val="2C2E35"/>
          <w:sz w:val="24"/>
          <w:szCs w:val="24"/>
          <w:lang w:eastAsia="en-IE"/>
        </w:rPr>
        <w:t>Contanam</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Dul</w:t>
      </w:r>
      <w:proofErr w:type="spellEnd"/>
      <w:r w:rsidRPr="009E7D81">
        <w:rPr>
          <w:rFonts w:ascii="Arial" w:eastAsia="Times New Roman" w:hAnsi="Arial" w:cs="Arial"/>
          <w:color w:val="2C2E35"/>
          <w:sz w:val="24"/>
          <w:szCs w:val="24"/>
          <w:lang w:eastAsia="en-IE"/>
        </w:rPr>
        <w:t xml:space="preserve"> Chun </w:t>
      </w:r>
      <w:proofErr w:type="spellStart"/>
      <w:r w:rsidRPr="009E7D81">
        <w:rPr>
          <w:rFonts w:ascii="Arial" w:eastAsia="Times New Roman" w:hAnsi="Arial" w:cs="Arial"/>
          <w:color w:val="2C2E35"/>
          <w:sz w:val="24"/>
          <w:szCs w:val="24"/>
          <w:lang w:eastAsia="en-IE"/>
        </w:rPr>
        <w:t>Cinn</w:t>
      </w:r>
      <w:proofErr w:type="spellEnd"/>
      <w:r w:rsidRPr="009E7D81">
        <w:rPr>
          <w:rFonts w:ascii="Arial" w:eastAsia="Times New Roman" w:hAnsi="Arial" w:cs="Arial"/>
          <w:color w:val="2C2E35"/>
          <w:sz w:val="24"/>
          <w:szCs w:val="24"/>
          <w:lang w:eastAsia="en-IE"/>
        </w:rPr>
        <w:t>:  </w:t>
      </w:r>
      <w:proofErr w:type="spellStart"/>
      <w:r w:rsidRPr="009E7D81">
        <w:rPr>
          <w:rFonts w:ascii="Arial" w:eastAsia="Times New Roman" w:hAnsi="Arial" w:cs="Arial"/>
          <w:color w:val="2C2E35"/>
          <w:sz w:val="24"/>
          <w:szCs w:val="24"/>
          <w:lang w:eastAsia="en-IE"/>
        </w:rPr>
        <w:t>Gaeilge</w:t>
      </w:r>
      <w:proofErr w:type="spellEnd"/>
      <w:r w:rsidRPr="009E7D81">
        <w:rPr>
          <w:rFonts w:ascii="Arial" w:eastAsia="Times New Roman" w:hAnsi="Arial" w:cs="Arial"/>
          <w:color w:val="2C2E35"/>
          <w:sz w:val="24"/>
          <w:szCs w:val="24"/>
          <w:lang w:eastAsia="en-IE"/>
        </w:rPr>
        <w:br/>
        <w:t xml:space="preserve">The </w:t>
      </w:r>
      <w:proofErr w:type="spellStart"/>
      <w:r w:rsidRPr="009E7D81">
        <w:rPr>
          <w:rFonts w:ascii="Arial" w:eastAsia="Times New Roman" w:hAnsi="Arial" w:cs="Arial"/>
          <w:color w:val="2C2E35"/>
          <w:sz w:val="24"/>
          <w:szCs w:val="24"/>
          <w:lang w:eastAsia="en-IE"/>
        </w:rPr>
        <w:t>Mórchéimeanna</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Dul</w:t>
      </w:r>
      <w:proofErr w:type="spellEnd"/>
      <w:r w:rsidRPr="009E7D81">
        <w:rPr>
          <w:rFonts w:ascii="Arial" w:eastAsia="Times New Roman" w:hAnsi="Arial" w:cs="Arial"/>
          <w:color w:val="2C2E35"/>
          <w:sz w:val="24"/>
          <w:szCs w:val="24"/>
          <w:lang w:eastAsia="en-IE"/>
        </w:rPr>
        <w:t xml:space="preserve"> Chun </w:t>
      </w:r>
      <w:proofErr w:type="spellStart"/>
      <w:proofErr w:type="gramStart"/>
      <w:r w:rsidRPr="009E7D81">
        <w:rPr>
          <w:rFonts w:ascii="Arial" w:eastAsia="Times New Roman" w:hAnsi="Arial" w:cs="Arial"/>
          <w:color w:val="2C2E35"/>
          <w:sz w:val="24"/>
          <w:szCs w:val="24"/>
          <w:lang w:eastAsia="en-IE"/>
        </w:rPr>
        <w:t>Cinn</w:t>
      </w:r>
      <w:proofErr w:type="spellEnd"/>
      <w:r w:rsidRPr="009E7D81">
        <w:rPr>
          <w:rFonts w:ascii="Arial" w:eastAsia="Times New Roman" w:hAnsi="Arial" w:cs="Arial"/>
          <w:color w:val="2C2E35"/>
          <w:sz w:val="24"/>
          <w:szCs w:val="24"/>
          <w:lang w:eastAsia="en-IE"/>
        </w:rPr>
        <w:t xml:space="preserve">  “</w:t>
      </w:r>
      <w:proofErr w:type="gramEnd"/>
      <w:r w:rsidRPr="009E7D81">
        <w:rPr>
          <w:rFonts w:ascii="Arial" w:eastAsia="Times New Roman" w:hAnsi="Arial" w:cs="Arial"/>
          <w:color w:val="2C2E35"/>
          <w:sz w:val="24"/>
          <w:szCs w:val="24"/>
          <w:lang w:eastAsia="en-IE"/>
        </w:rPr>
        <w:t>describe in broad terms children’s language learning and development.”  </w:t>
      </w:r>
      <w:proofErr w:type="gramStart"/>
      <w:r w:rsidRPr="009E7D81">
        <w:rPr>
          <w:rFonts w:ascii="Arial" w:eastAsia="Times New Roman" w:hAnsi="Arial" w:cs="Arial"/>
          <w:color w:val="2C2E35"/>
          <w:sz w:val="24"/>
          <w:szCs w:val="24"/>
          <w:lang w:eastAsia="en-IE"/>
        </w:rPr>
        <w:t>(P.L.C. 6.2 version 1).</w:t>
      </w:r>
      <w:proofErr w:type="gramEnd"/>
      <w:r w:rsidRPr="009E7D81">
        <w:rPr>
          <w:rFonts w:ascii="Arial" w:eastAsia="Times New Roman" w:hAnsi="Arial" w:cs="Arial"/>
          <w:color w:val="2C2E35"/>
          <w:sz w:val="24"/>
          <w:szCs w:val="24"/>
          <w:lang w:eastAsia="en-IE"/>
        </w:rPr>
        <w:t xml:space="preserve">  The </w:t>
      </w:r>
      <w:proofErr w:type="spellStart"/>
      <w:r w:rsidRPr="009E7D81">
        <w:rPr>
          <w:rFonts w:ascii="Arial" w:eastAsia="Times New Roman" w:hAnsi="Arial" w:cs="Arial"/>
          <w:color w:val="2C2E35"/>
          <w:sz w:val="24"/>
          <w:szCs w:val="24"/>
          <w:lang w:eastAsia="en-IE"/>
        </w:rPr>
        <w:t>Mórchéimeanna</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Dul</w:t>
      </w:r>
      <w:proofErr w:type="spellEnd"/>
      <w:r w:rsidRPr="009E7D81">
        <w:rPr>
          <w:rFonts w:ascii="Arial" w:eastAsia="Times New Roman" w:hAnsi="Arial" w:cs="Arial"/>
          <w:color w:val="2C2E35"/>
          <w:sz w:val="24"/>
          <w:szCs w:val="24"/>
          <w:lang w:eastAsia="en-IE"/>
        </w:rPr>
        <w:t xml:space="preserve"> Chun </w:t>
      </w:r>
      <w:proofErr w:type="spellStart"/>
      <w:r w:rsidRPr="009E7D81">
        <w:rPr>
          <w:rFonts w:ascii="Arial" w:eastAsia="Times New Roman" w:hAnsi="Arial" w:cs="Arial"/>
          <w:color w:val="2C2E35"/>
          <w:sz w:val="24"/>
          <w:szCs w:val="24"/>
          <w:lang w:eastAsia="en-IE"/>
        </w:rPr>
        <w:t>Cinn</w:t>
      </w:r>
      <w:proofErr w:type="spellEnd"/>
      <w:r w:rsidRPr="009E7D81">
        <w:rPr>
          <w:rFonts w:ascii="Arial" w:eastAsia="Times New Roman" w:hAnsi="Arial" w:cs="Arial"/>
          <w:color w:val="2C2E35"/>
          <w:sz w:val="24"/>
          <w:szCs w:val="24"/>
          <w:lang w:eastAsia="en-IE"/>
        </w:rPr>
        <w:t xml:space="preserve"> “</w:t>
      </w:r>
      <w:proofErr w:type="gramStart"/>
      <w:r w:rsidRPr="009E7D81">
        <w:rPr>
          <w:rFonts w:ascii="Arial" w:eastAsia="Times New Roman" w:hAnsi="Arial" w:cs="Arial"/>
          <w:color w:val="2C2E35"/>
          <w:sz w:val="24"/>
          <w:szCs w:val="24"/>
          <w:lang w:eastAsia="en-IE"/>
        </w:rPr>
        <w:t>describe</w:t>
      </w:r>
      <w:proofErr w:type="gramEnd"/>
      <w:r w:rsidRPr="009E7D81">
        <w:rPr>
          <w:rFonts w:ascii="Arial" w:eastAsia="Times New Roman" w:hAnsi="Arial" w:cs="Arial"/>
          <w:color w:val="2C2E35"/>
          <w:sz w:val="24"/>
          <w:szCs w:val="24"/>
          <w:lang w:eastAsia="en-IE"/>
        </w:rPr>
        <w:t xml:space="preserve"> what children’s learning and development look like,” (P.L.C. 6.2 </w:t>
      </w:r>
      <w:r w:rsidRPr="009E7D81">
        <w:rPr>
          <w:rFonts w:ascii="Arial" w:eastAsia="Times New Roman" w:hAnsi="Arial" w:cs="Arial"/>
          <w:color w:val="2C2E35"/>
          <w:sz w:val="24"/>
          <w:szCs w:val="24"/>
          <w:lang w:eastAsia="en-IE"/>
        </w:rPr>
        <w:lastRenderedPageBreak/>
        <w:t>version 1).</w:t>
      </w:r>
      <w:r w:rsidRPr="009E7D81">
        <w:rPr>
          <w:rFonts w:ascii="Arial" w:eastAsia="Times New Roman" w:hAnsi="Arial" w:cs="Arial"/>
          <w:color w:val="2C2E35"/>
          <w:sz w:val="24"/>
          <w:szCs w:val="24"/>
          <w:lang w:eastAsia="en-IE"/>
        </w:rPr>
        <w:br/>
        <w:t xml:space="preserve">There are separate continua for </w:t>
      </w:r>
      <w:proofErr w:type="spellStart"/>
      <w:r w:rsidRPr="009E7D81">
        <w:rPr>
          <w:rFonts w:ascii="Arial" w:eastAsia="Times New Roman" w:hAnsi="Arial" w:cs="Arial"/>
          <w:color w:val="2C2E35"/>
          <w:sz w:val="24"/>
          <w:szCs w:val="24"/>
          <w:lang w:eastAsia="en-IE"/>
        </w:rPr>
        <w:t>Teanga</w:t>
      </w:r>
      <w:proofErr w:type="spellEnd"/>
      <w:r w:rsidRPr="009E7D81">
        <w:rPr>
          <w:rFonts w:ascii="Arial" w:eastAsia="Times New Roman" w:hAnsi="Arial" w:cs="Arial"/>
          <w:color w:val="2C2E35"/>
          <w:sz w:val="24"/>
          <w:szCs w:val="24"/>
          <w:lang w:eastAsia="en-IE"/>
        </w:rPr>
        <w:t xml:space="preserve"> ó </w:t>
      </w:r>
      <w:proofErr w:type="spellStart"/>
      <w:r w:rsidRPr="009E7D81">
        <w:rPr>
          <w:rFonts w:ascii="Arial" w:eastAsia="Times New Roman" w:hAnsi="Arial" w:cs="Arial"/>
          <w:color w:val="2C2E35"/>
          <w:sz w:val="24"/>
          <w:szCs w:val="24"/>
          <w:lang w:eastAsia="en-IE"/>
        </w:rPr>
        <w:t>Bhéal</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léitheoireacht</w:t>
      </w:r>
      <w:proofErr w:type="spellEnd"/>
      <w:r w:rsidRPr="009E7D81">
        <w:rPr>
          <w:rFonts w:ascii="Arial" w:eastAsia="Times New Roman" w:hAnsi="Arial" w:cs="Arial"/>
          <w:color w:val="2C2E35"/>
          <w:sz w:val="24"/>
          <w:szCs w:val="24"/>
          <w:lang w:eastAsia="en-IE"/>
        </w:rPr>
        <w:t xml:space="preserve"> and </w:t>
      </w:r>
      <w:proofErr w:type="spellStart"/>
      <w:r w:rsidRPr="009E7D81">
        <w:rPr>
          <w:rFonts w:ascii="Arial" w:eastAsia="Times New Roman" w:hAnsi="Arial" w:cs="Arial"/>
          <w:color w:val="2C2E35"/>
          <w:sz w:val="24"/>
          <w:szCs w:val="24"/>
          <w:lang w:eastAsia="en-IE"/>
        </w:rPr>
        <w:t>Scríbhneoireacht</w:t>
      </w:r>
      <w:proofErr w:type="spellEnd"/>
      <w:r w:rsidRPr="009E7D81">
        <w:rPr>
          <w:rFonts w:ascii="Arial" w:eastAsia="Times New Roman" w:hAnsi="Arial" w:cs="Arial"/>
          <w:color w:val="2C2E35"/>
          <w:sz w:val="24"/>
          <w:szCs w:val="24"/>
          <w:lang w:eastAsia="en-IE"/>
        </w:rPr>
        <w:t>. These are reference guides that can be accessed to clarify how children acquire language.  Teachers can read and consider the progression continua to support planning cognizant that “it is not expected that class teachers would assess the progress of individual children using progression milestones.” (</w:t>
      </w:r>
      <w:proofErr w:type="spellStart"/>
      <w:r w:rsidRPr="009E7D81">
        <w:rPr>
          <w:rFonts w:ascii="Arial" w:eastAsia="Times New Roman" w:hAnsi="Arial" w:cs="Arial"/>
          <w:color w:val="2C2E35"/>
          <w:sz w:val="24"/>
          <w:szCs w:val="24"/>
          <w:lang w:eastAsia="en-IE"/>
        </w:rPr>
        <w:t>Mórchéimeanna</w:t>
      </w:r>
      <w:proofErr w:type="spellEnd"/>
      <w:r w:rsidRPr="009E7D81">
        <w:rPr>
          <w:rFonts w:ascii="Arial" w:eastAsia="Times New Roman" w:hAnsi="Arial" w:cs="Arial"/>
          <w:color w:val="2C2E35"/>
          <w:sz w:val="24"/>
          <w:szCs w:val="24"/>
          <w:lang w:eastAsia="en-IE"/>
        </w:rPr>
        <w:t xml:space="preserve"> </w:t>
      </w:r>
      <w:proofErr w:type="spellStart"/>
      <w:r w:rsidRPr="009E7D81">
        <w:rPr>
          <w:rFonts w:ascii="Arial" w:eastAsia="Times New Roman" w:hAnsi="Arial" w:cs="Arial"/>
          <w:color w:val="2C2E35"/>
          <w:sz w:val="24"/>
          <w:szCs w:val="24"/>
          <w:lang w:eastAsia="en-IE"/>
        </w:rPr>
        <w:t>Dul</w:t>
      </w:r>
      <w:proofErr w:type="spellEnd"/>
      <w:r w:rsidRPr="009E7D81">
        <w:rPr>
          <w:rFonts w:ascii="Arial" w:eastAsia="Times New Roman" w:hAnsi="Arial" w:cs="Arial"/>
          <w:color w:val="2C2E35"/>
          <w:sz w:val="24"/>
          <w:szCs w:val="24"/>
          <w:lang w:eastAsia="en-IE"/>
        </w:rPr>
        <w:t xml:space="preserve"> Chun </w:t>
      </w:r>
      <w:proofErr w:type="spellStart"/>
      <w:proofErr w:type="gramStart"/>
      <w:r w:rsidRPr="009E7D81">
        <w:rPr>
          <w:rFonts w:ascii="Arial" w:eastAsia="Times New Roman" w:hAnsi="Arial" w:cs="Arial"/>
          <w:color w:val="2C2E35"/>
          <w:sz w:val="24"/>
          <w:szCs w:val="24"/>
          <w:lang w:eastAsia="en-IE"/>
        </w:rPr>
        <w:t>Cinn</w:t>
      </w:r>
      <w:proofErr w:type="spellEnd"/>
      <w:r w:rsidRPr="009E7D81">
        <w:rPr>
          <w:rFonts w:ascii="Arial" w:eastAsia="Times New Roman" w:hAnsi="Arial" w:cs="Arial"/>
          <w:color w:val="2C2E35"/>
          <w:sz w:val="24"/>
          <w:szCs w:val="24"/>
          <w:lang w:eastAsia="en-IE"/>
        </w:rPr>
        <w:t xml:space="preserve">  P.L.C</w:t>
      </w:r>
      <w:proofErr w:type="gramEnd"/>
      <w:r w:rsidRPr="009E7D81">
        <w:rPr>
          <w:rFonts w:ascii="Arial" w:eastAsia="Times New Roman" w:hAnsi="Arial" w:cs="Arial"/>
          <w:color w:val="2C2E35"/>
          <w:sz w:val="24"/>
          <w:szCs w:val="24"/>
          <w:lang w:eastAsia="en-IE"/>
        </w:rPr>
        <w:t>. 7.2)</w:t>
      </w:r>
      <w:r w:rsidRPr="009E7D81">
        <w:rPr>
          <w:rFonts w:ascii="Arial" w:eastAsia="Times New Roman" w:hAnsi="Arial" w:cs="Arial"/>
          <w:color w:val="2C2E35"/>
          <w:sz w:val="24"/>
          <w:szCs w:val="24"/>
          <w:lang w:eastAsia="en-IE"/>
        </w:rPr>
        <w:br/>
      </w:r>
      <w:r w:rsidRPr="009E7D81">
        <w:rPr>
          <w:rFonts w:ascii="Arial" w:eastAsia="Times New Roman" w:hAnsi="Arial" w:cs="Arial"/>
          <w:color w:val="2C2E35"/>
          <w:sz w:val="24"/>
          <w:szCs w:val="24"/>
          <w:lang w:eastAsia="en-IE"/>
        </w:rPr>
        <w:br/>
      </w:r>
      <w:r w:rsidRPr="009E7D81">
        <w:rPr>
          <w:rFonts w:ascii="Arial" w:eastAsia="Times New Roman" w:hAnsi="Arial" w:cs="Arial"/>
          <w:b/>
          <w:color w:val="2C2E35"/>
          <w:sz w:val="24"/>
          <w:szCs w:val="24"/>
          <w:lang w:eastAsia="en-IE"/>
        </w:rPr>
        <w:t>Support Material for Teachers</w:t>
      </w:r>
      <w:proofErr w:type="gramStart"/>
      <w:r w:rsidRPr="009E7D81">
        <w:rPr>
          <w:rFonts w:ascii="Arial" w:eastAsia="Times New Roman" w:hAnsi="Arial" w:cs="Arial"/>
          <w:b/>
          <w:color w:val="2C2E35"/>
          <w:sz w:val="24"/>
          <w:szCs w:val="24"/>
          <w:lang w:eastAsia="en-IE"/>
        </w:rPr>
        <w:t>:</w:t>
      </w:r>
      <w:proofErr w:type="gramEnd"/>
      <w:r w:rsidRPr="009E7D81">
        <w:rPr>
          <w:rFonts w:ascii="Arial" w:eastAsia="Times New Roman" w:hAnsi="Arial" w:cs="Arial"/>
          <w:color w:val="2C2E35"/>
          <w:sz w:val="24"/>
          <w:szCs w:val="24"/>
          <w:lang w:eastAsia="en-IE"/>
        </w:rPr>
        <w:br/>
        <w:t>These support materials are practical examples of how to deliver a language lesson.  We recommend that all teachers read and consider these support materials as they dem</w:t>
      </w:r>
      <w:r>
        <w:rPr>
          <w:rFonts w:ascii="Arial" w:eastAsia="Times New Roman" w:hAnsi="Arial" w:cs="Arial"/>
          <w:color w:val="2C2E35"/>
          <w:sz w:val="24"/>
          <w:szCs w:val="24"/>
          <w:lang w:eastAsia="en-IE"/>
        </w:rPr>
        <w:t>onstrate the P.L.C. in action.  </w:t>
      </w:r>
      <w:r w:rsidRPr="009E7D81">
        <w:rPr>
          <w:rFonts w:ascii="Arial" w:eastAsia="Times New Roman" w:hAnsi="Arial" w:cs="Arial"/>
          <w:color w:val="2C2E35"/>
          <w:sz w:val="24"/>
          <w:szCs w:val="24"/>
          <w:lang w:eastAsia="en-IE"/>
        </w:rPr>
        <w:t>As the “toolkit will continue to be populated over time.”  (P.L.C. 7.3), the support material should be reviewed each term.</w:t>
      </w:r>
      <w:r w:rsidRPr="009E7D81">
        <w:rPr>
          <w:rFonts w:ascii="Arial" w:eastAsia="Times New Roman" w:hAnsi="Arial" w:cs="Arial"/>
          <w:color w:val="2C2E35"/>
          <w:sz w:val="24"/>
          <w:szCs w:val="24"/>
          <w:lang w:eastAsia="en-IE"/>
        </w:rPr>
        <w:br/>
      </w:r>
      <w:r w:rsidRPr="009E7D81">
        <w:rPr>
          <w:rFonts w:ascii="Arial" w:eastAsia="Times New Roman" w:hAnsi="Arial" w:cs="Arial"/>
          <w:color w:val="2C2E35"/>
          <w:sz w:val="24"/>
          <w:szCs w:val="24"/>
          <w:lang w:eastAsia="en-IE"/>
        </w:rPr>
        <w:br/>
      </w:r>
      <w:r w:rsidRPr="009E7D81">
        <w:rPr>
          <w:rFonts w:ascii="Arial" w:eastAsia="Times New Roman" w:hAnsi="Arial" w:cs="Arial"/>
          <w:b/>
          <w:color w:val="2C2E35"/>
          <w:sz w:val="24"/>
          <w:szCs w:val="24"/>
          <w:lang w:eastAsia="en-IE"/>
        </w:rPr>
        <w:t>Teachers Individual Planning</w:t>
      </w:r>
      <w:proofErr w:type="gramStart"/>
      <w:r w:rsidRPr="009E7D81">
        <w:rPr>
          <w:rFonts w:ascii="Arial" w:eastAsia="Times New Roman" w:hAnsi="Arial" w:cs="Arial"/>
          <w:b/>
          <w:color w:val="2C2E35"/>
          <w:sz w:val="24"/>
          <w:szCs w:val="24"/>
          <w:lang w:eastAsia="en-IE"/>
        </w:rPr>
        <w:t>:</w:t>
      </w:r>
      <w:proofErr w:type="gramEnd"/>
      <w:r w:rsidRPr="009E7D81">
        <w:rPr>
          <w:rFonts w:ascii="Arial" w:eastAsia="Times New Roman" w:hAnsi="Arial" w:cs="Arial"/>
          <w:color w:val="2C2E35"/>
          <w:sz w:val="24"/>
          <w:szCs w:val="24"/>
          <w:lang w:eastAsia="en-IE"/>
        </w:rPr>
        <w:br/>
        <w:t>Teachers write long-term and short-term plans</w:t>
      </w:r>
      <w:r w:rsidR="00C70DE0">
        <w:rPr>
          <w:rFonts w:ascii="Arial" w:eastAsia="Times New Roman" w:hAnsi="Arial" w:cs="Arial"/>
          <w:color w:val="2C2E35"/>
          <w:sz w:val="24"/>
          <w:szCs w:val="24"/>
          <w:lang w:eastAsia="en-IE"/>
        </w:rPr>
        <w:t xml:space="preserve">. </w:t>
      </w:r>
      <w:r w:rsidRPr="009E7D81">
        <w:rPr>
          <w:rFonts w:ascii="Arial" w:eastAsia="Times New Roman" w:hAnsi="Arial" w:cs="Arial"/>
          <w:color w:val="2C2E35"/>
          <w:sz w:val="24"/>
          <w:szCs w:val="24"/>
          <w:lang w:eastAsia="en-IE"/>
        </w:rPr>
        <w:t xml:space="preserve"> </w:t>
      </w:r>
      <w:proofErr w:type="gramStart"/>
      <w:r w:rsidRPr="009E7D81">
        <w:rPr>
          <w:rFonts w:ascii="Arial" w:eastAsia="Times New Roman" w:hAnsi="Arial" w:cs="Arial"/>
          <w:color w:val="2C2E35"/>
          <w:sz w:val="24"/>
          <w:szCs w:val="24"/>
          <w:lang w:eastAsia="en-IE"/>
        </w:rPr>
        <w:t>Assessment (monitoring or demonstration of learning).</w:t>
      </w:r>
      <w:proofErr w:type="gramEnd"/>
      <w:r w:rsidRPr="009E7D81">
        <w:rPr>
          <w:rFonts w:ascii="Arial" w:eastAsia="Times New Roman" w:hAnsi="Arial" w:cs="Arial"/>
          <w:color w:val="2C2E35"/>
          <w:sz w:val="24"/>
          <w:szCs w:val="24"/>
          <w:lang w:eastAsia="en-IE"/>
        </w:rPr>
        <w:t xml:space="preserve">  </w:t>
      </w:r>
      <w:proofErr w:type="gramStart"/>
      <w:r w:rsidRPr="009E7D81">
        <w:rPr>
          <w:rFonts w:ascii="Arial" w:eastAsia="Times New Roman" w:hAnsi="Arial" w:cs="Arial"/>
          <w:color w:val="2C2E35"/>
          <w:sz w:val="24"/>
          <w:szCs w:val="24"/>
          <w:lang w:eastAsia="en-IE"/>
        </w:rPr>
        <w:t>Preparation for teaching and learning (2021).</w:t>
      </w:r>
      <w:proofErr w:type="gramEnd"/>
      <w:r w:rsidRPr="009E7D81">
        <w:rPr>
          <w:rFonts w:ascii="Arial" w:eastAsia="Times New Roman" w:hAnsi="Arial" w:cs="Arial"/>
          <w:color w:val="2C2E35"/>
          <w:sz w:val="24"/>
          <w:szCs w:val="24"/>
          <w:lang w:eastAsia="en-IE"/>
        </w:rPr>
        <w:br/>
        <w:t>We are conscious that; “It may be more practical to record the focus of new learning in your own words.”  </w:t>
      </w:r>
      <w:proofErr w:type="gramStart"/>
      <w:r w:rsidRPr="009E7D81">
        <w:rPr>
          <w:rFonts w:ascii="Arial" w:eastAsia="Times New Roman" w:hAnsi="Arial" w:cs="Arial"/>
          <w:color w:val="2C2E35"/>
          <w:sz w:val="24"/>
          <w:szCs w:val="24"/>
          <w:lang w:eastAsia="en-IE"/>
        </w:rPr>
        <w:t>Preparation for teaching and learning p17.</w:t>
      </w:r>
      <w:proofErr w:type="gramEnd"/>
      <w:r w:rsidRPr="009E7D81">
        <w:rPr>
          <w:rFonts w:ascii="Arial" w:eastAsia="Times New Roman" w:hAnsi="Arial" w:cs="Arial"/>
          <w:color w:val="2C2E35"/>
          <w:sz w:val="24"/>
          <w:szCs w:val="24"/>
          <w:lang w:eastAsia="en-IE"/>
        </w:rPr>
        <w:br/>
      </w:r>
      <w:r w:rsidRPr="009E7D81">
        <w:rPr>
          <w:rFonts w:ascii="Arial" w:eastAsia="Times New Roman" w:hAnsi="Arial" w:cs="Arial"/>
          <w:color w:val="2C2E35"/>
          <w:sz w:val="24"/>
          <w:szCs w:val="24"/>
          <w:lang w:eastAsia="en-IE"/>
        </w:rPr>
        <w:br/>
      </w:r>
      <w:r w:rsidRPr="009E7D81">
        <w:rPr>
          <w:rFonts w:ascii="Arial" w:eastAsia="Times New Roman" w:hAnsi="Arial" w:cs="Arial"/>
          <w:b/>
          <w:color w:val="2C2E35"/>
          <w:sz w:val="24"/>
          <w:szCs w:val="24"/>
          <w:lang w:eastAsia="en-IE"/>
        </w:rPr>
        <w:t>Assessment</w:t>
      </w:r>
      <w:proofErr w:type="gramStart"/>
      <w:r w:rsidRPr="009E7D81">
        <w:rPr>
          <w:rFonts w:ascii="Arial" w:eastAsia="Times New Roman" w:hAnsi="Arial" w:cs="Arial"/>
          <w:b/>
          <w:color w:val="2C2E35"/>
          <w:sz w:val="24"/>
          <w:szCs w:val="24"/>
          <w:lang w:eastAsia="en-IE"/>
        </w:rPr>
        <w:t>:</w:t>
      </w:r>
      <w:proofErr w:type="gramEnd"/>
      <w:r w:rsidRPr="009E7D81">
        <w:rPr>
          <w:rFonts w:ascii="Arial" w:eastAsia="Times New Roman" w:hAnsi="Arial" w:cs="Arial"/>
          <w:color w:val="2C2E35"/>
          <w:sz w:val="24"/>
          <w:szCs w:val="24"/>
          <w:lang w:eastAsia="en-IE"/>
        </w:rPr>
        <w:br/>
        <w:t>Assessment is provided for in our assessment policy and in our special Education Policy.  We are conscious in assessing language acquisition and use of Irish that “Children’s language progression is assessed through independently produced language as well as teacher led assessments.”  (P.L.C. 6)</w:t>
      </w:r>
      <w:r w:rsidRPr="009E7D81">
        <w:rPr>
          <w:rFonts w:ascii="Arial" w:eastAsia="Times New Roman" w:hAnsi="Arial" w:cs="Arial"/>
          <w:color w:val="2C2E35"/>
          <w:sz w:val="24"/>
          <w:szCs w:val="24"/>
          <w:lang w:eastAsia="en-IE"/>
        </w:rPr>
        <w:br/>
      </w:r>
      <w:r w:rsidR="00C70DE0">
        <w:rPr>
          <w:rFonts w:ascii="Arial" w:eastAsia="Times New Roman" w:hAnsi="Arial" w:cs="Arial"/>
          <w:color w:val="2C2E35"/>
          <w:sz w:val="24"/>
          <w:szCs w:val="24"/>
          <w:lang w:eastAsia="en-IE"/>
        </w:rPr>
        <w:t>Furthermore,</w:t>
      </w:r>
      <w:r w:rsidRPr="009E7D81">
        <w:rPr>
          <w:rFonts w:ascii="Arial" w:eastAsia="Times New Roman" w:hAnsi="Arial" w:cs="Arial"/>
          <w:color w:val="2C2E35"/>
          <w:sz w:val="24"/>
          <w:szCs w:val="24"/>
          <w:lang w:eastAsia="en-IE"/>
        </w:rPr>
        <w:t xml:space="preserve"> </w:t>
      </w:r>
      <w:r w:rsidR="00C70DE0">
        <w:rPr>
          <w:rFonts w:ascii="Arial" w:eastAsia="Times New Roman" w:hAnsi="Arial" w:cs="Arial"/>
          <w:color w:val="2C2E35"/>
          <w:sz w:val="24"/>
          <w:szCs w:val="24"/>
          <w:lang w:eastAsia="en-IE"/>
        </w:rPr>
        <w:t xml:space="preserve">we use </w:t>
      </w:r>
      <w:proofErr w:type="spellStart"/>
      <w:r w:rsidR="00C70DE0">
        <w:rPr>
          <w:rFonts w:ascii="Arial" w:eastAsia="Times New Roman" w:hAnsi="Arial" w:cs="Arial"/>
          <w:color w:val="2C2E35"/>
          <w:sz w:val="24"/>
          <w:szCs w:val="24"/>
          <w:lang w:eastAsia="en-IE"/>
        </w:rPr>
        <w:t>Ipads</w:t>
      </w:r>
      <w:proofErr w:type="spellEnd"/>
      <w:r w:rsidR="00C70DE0">
        <w:rPr>
          <w:rFonts w:ascii="Arial" w:eastAsia="Times New Roman" w:hAnsi="Arial" w:cs="Arial"/>
          <w:color w:val="2C2E35"/>
          <w:sz w:val="24"/>
          <w:szCs w:val="24"/>
          <w:lang w:eastAsia="en-IE"/>
        </w:rPr>
        <w:t xml:space="preserve"> to record/assess pupils. Additionally, pupils upload </w:t>
      </w:r>
      <w:proofErr w:type="spellStart"/>
      <w:r w:rsidR="00C70DE0">
        <w:rPr>
          <w:rFonts w:ascii="Arial" w:eastAsia="Times New Roman" w:hAnsi="Arial" w:cs="Arial"/>
          <w:color w:val="2C2E35"/>
          <w:sz w:val="24"/>
          <w:szCs w:val="24"/>
          <w:lang w:eastAsia="en-IE"/>
        </w:rPr>
        <w:t>leitheoireacht</w:t>
      </w:r>
      <w:proofErr w:type="spellEnd"/>
      <w:r w:rsidR="00C70DE0">
        <w:rPr>
          <w:rFonts w:ascii="Arial" w:eastAsia="Times New Roman" w:hAnsi="Arial" w:cs="Arial"/>
          <w:color w:val="2C2E35"/>
          <w:sz w:val="24"/>
          <w:szCs w:val="24"/>
          <w:lang w:eastAsia="en-IE"/>
        </w:rPr>
        <w:t xml:space="preserve"> and other activities to Seesaw as part of homework activities</w:t>
      </w:r>
      <w:r w:rsidR="00D672A0">
        <w:rPr>
          <w:rFonts w:ascii="Arial" w:eastAsia="Times New Roman" w:hAnsi="Arial" w:cs="Arial"/>
          <w:color w:val="2C2E35"/>
          <w:sz w:val="24"/>
          <w:szCs w:val="24"/>
          <w:lang w:eastAsia="en-IE"/>
        </w:rPr>
        <w:t>. We have also decided to assess pupils</w:t>
      </w:r>
      <w:r w:rsidR="00C70DE0">
        <w:rPr>
          <w:rFonts w:ascii="Arial" w:eastAsia="Times New Roman" w:hAnsi="Arial" w:cs="Arial"/>
          <w:color w:val="2C2E35"/>
          <w:sz w:val="24"/>
          <w:szCs w:val="24"/>
          <w:lang w:eastAsia="en-IE"/>
        </w:rPr>
        <w:t xml:space="preserve"> yearly</w:t>
      </w:r>
      <w:r w:rsidR="00D672A0">
        <w:rPr>
          <w:rFonts w:ascii="Arial" w:eastAsia="Times New Roman" w:hAnsi="Arial" w:cs="Arial"/>
          <w:color w:val="2C2E35"/>
          <w:sz w:val="24"/>
          <w:szCs w:val="24"/>
          <w:lang w:eastAsia="en-IE"/>
        </w:rPr>
        <w:t xml:space="preserve"> using the </w:t>
      </w:r>
      <w:proofErr w:type="spellStart"/>
      <w:r w:rsidR="00D672A0">
        <w:rPr>
          <w:rFonts w:ascii="Arial" w:eastAsia="Times New Roman" w:hAnsi="Arial" w:cs="Arial"/>
          <w:color w:val="2C2E35"/>
          <w:sz w:val="24"/>
          <w:szCs w:val="24"/>
          <w:lang w:eastAsia="en-IE"/>
        </w:rPr>
        <w:t>Drumcondra</w:t>
      </w:r>
      <w:proofErr w:type="spellEnd"/>
      <w:r w:rsidR="00D672A0">
        <w:rPr>
          <w:rFonts w:ascii="Arial" w:eastAsia="Times New Roman" w:hAnsi="Arial" w:cs="Arial"/>
          <w:color w:val="2C2E35"/>
          <w:sz w:val="24"/>
          <w:szCs w:val="24"/>
          <w:lang w:eastAsia="en-IE"/>
        </w:rPr>
        <w:t xml:space="preserve"> </w:t>
      </w:r>
      <w:proofErr w:type="spellStart"/>
      <w:r w:rsidR="00D672A0">
        <w:rPr>
          <w:rFonts w:ascii="Arial" w:eastAsia="Times New Roman" w:hAnsi="Arial" w:cs="Arial"/>
          <w:color w:val="2C2E35"/>
          <w:sz w:val="24"/>
          <w:szCs w:val="24"/>
          <w:lang w:eastAsia="en-IE"/>
        </w:rPr>
        <w:t>Gaeilge</w:t>
      </w:r>
      <w:proofErr w:type="spellEnd"/>
      <w:r w:rsidR="00D672A0">
        <w:rPr>
          <w:rFonts w:ascii="Arial" w:eastAsia="Times New Roman" w:hAnsi="Arial" w:cs="Arial"/>
          <w:color w:val="2C2E35"/>
          <w:sz w:val="24"/>
          <w:szCs w:val="24"/>
          <w:lang w:eastAsia="en-IE"/>
        </w:rPr>
        <w:t xml:space="preserve"> test.</w:t>
      </w:r>
    </w:p>
    <w:p w:rsidR="00D87762" w:rsidRDefault="009E7D81" w:rsidP="009E7D81">
      <w:pPr>
        <w:shd w:val="clear" w:color="auto" w:fill="FFFFFF"/>
        <w:spacing w:after="0" w:line="240" w:lineRule="auto"/>
        <w:rPr>
          <w:rFonts w:ascii="Arial" w:eastAsia="Times New Roman" w:hAnsi="Arial" w:cs="Arial"/>
          <w:color w:val="2C2E35"/>
          <w:sz w:val="24"/>
          <w:szCs w:val="24"/>
          <w:lang w:eastAsia="en-IE"/>
        </w:rPr>
      </w:pPr>
      <w:r w:rsidRPr="009E7D81">
        <w:rPr>
          <w:rFonts w:ascii="Arial" w:eastAsia="Times New Roman" w:hAnsi="Arial" w:cs="Arial"/>
          <w:color w:val="2C2E35"/>
          <w:sz w:val="24"/>
          <w:szCs w:val="24"/>
          <w:lang w:eastAsia="en-IE"/>
        </w:rPr>
        <w:br/>
      </w:r>
      <w:r w:rsidRPr="009E7D81">
        <w:rPr>
          <w:rFonts w:ascii="Arial" w:eastAsia="Times New Roman" w:hAnsi="Arial" w:cs="Arial"/>
          <w:b/>
          <w:color w:val="2C2E35"/>
          <w:sz w:val="24"/>
          <w:szCs w:val="24"/>
          <w:lang w:eastAsia="en-IE"/>
        </w:rPr>
        <w:t>Drama</w:t>
      </w:r>
      <w:proofErr w:type="gramStart"/>
      <w:r w:rsidRPr="009E7D81">
        <w:rPr>
          <w:rFonts w:ascii="Arial" w:eastAsia="Times New Roman" w:hAnsi="Arial" w:cs="Arial"/>
          <w:b/>
          <w:color w:val="2C2E35"/>
          <w:sz w:val="24"/>
          <w:szCs w:val="24"/>
          <w:lang w:eastAsia="en-IE"/>
        </w:rPr>
        <w:t>:</w:t>
      </w:r>
      <w:proofErr w:type="gramEnd"/>
      <w:r w:rsidRPr="009E7D81">
        <w:rPr>
          <w:rFonts w:ascii="Arial" w:eastAsia="Times New Roman" w:hAnsi="Arial" w:cs="Arial"/>
          <w:color w:val="2C2E35"/>
          <w:sz w:val="24"/>
          <w:szCs w:val="24"/>
          <w:lang w:eastAsia="en-IE"/>
        </w:rPr>
        <w:br/>
        <w:t xml:space="preserve">We have a separate Drama Policy.  Drama, however, should not be separated from language learning.  We advocate that our teachers use the Drama Policy and the P.L.C. for </w:t>
      </w:r>
      <w:proofErr w:type="spellStart"/>
      <w:r w:rsidRPr="009E7D81">
        <w:rPr>
          <w:rFonts w:ascii="Arial" w:eastAsia="Times New Roman" w:hAnsi="Arial" w:cs="Arial"/>
          <w:color w:val="2C2E35"/>
          <w:sz w:val="24"/>
          <w:szCs w:val="24"/>
          <w:lang w:eastAsia="en-IE"/>
        </w:rPr>
        <w:t>Gaeilge</w:t>
      </w:r>
      <w:proofErr w:type="spellEnd"/>
      <w:r w:rsidRPr="009E7D81">
        <w:rPr>
          <w:rFonts w:ascii="Arial" w:eastAsia="Times New Roman" w:hAnsi="Arial" w:cs="Arial"/>
          <w:color w:val="2C2E35"/>
          <w:sz w:val="24"/>
          <w:szCs w:val="24"/>
          <w:lang w:eastAsia="en-IE"/>
        </w:rPr>
        <w:t xml:space="preserve"> in tandem.</w:t>
      </w:r>
      <w:r w:rsidRPr="009E7D81">
        <w:rPr>
          <w:rFonts w:ascii="Arial" w:eastAsia="Times New Roman" w:hAnsi="Arial" w:cs="Arial"/>
          <w:color w:val="2C2E35"/>
          <w:sz w:val="24"/>
          <w:szCs w:val="24"/>
          <w:lang w:eastAsia="en-IE"/>
        </w:rPr>
        <w:br/>
      </w:r>
      <w:r w:rsidRPr="009E7D81">
        <w:rPr>
          <w:rFonts w:ascii="Arial" w:eastAsia="Times New Roman" w:hAnsi="Arial" w:cs="Arial"/>
          <w:color w:val="2C2E35"/>
          <w:sz w:val="24"/>
          <w:szCs w:val="24"/>
          <w:lang w:eastAsia="en-IE"/>
        </w:rPr>
        <w:br/>
      </w:r>
      <w:r w:rsidRPr="009E7D81">
        <w:rPr>
          <w:rFonts w:ascii="Arial" w:eastAsia="Times New Roman" w:hAnsi="Arial" w:cs="Arial"/>
          <w:b/>
          <w:color w:val="2C2E35"/>
          <w:sz w:val="24"/>
          <w:szCs w:val="24"/>
          <w:lang w:eastAsia="en-IE"/>
        </w:rPr>
        <w:t>Conclusion</w:t>
      </w:r>
      <w:proofErr w:type="gramStart"/>
      <w:r w:rsidRPr="009E7D81">
        <w:rPr>
          <w:rFonts w:ascii="Arial" w:eastAsia="Times New Roman" w:hAnsi="Arial" w:cs="Arial"/>
          <w:b/>
          <w:color w:val="2C2E35"/>
          <w:sz w:val="24"/>
          <w:szCs w:val="24"/>
          <w:lang w:eastAsia="en-IE"/>
        </w:rPr>
        <w:t>:</w:t>
      </w:r>
      <w:proofErr w:type="gramEnd"/>
      <w:r w:rsidRPr="009E7D81">
        <w:rPr>
          <w:rFonts w:ascii="Arial" w:eastAsia="Times New Roman" w:hAnsi="Arial" w:cs="Arial"/>
          <w:color w:val="2C2E35"/>
          <w:sz w:val="24"/>
          <w:szCs w:val="24"/>
          <w:lang w:eastAsia="en-IE"/>
        </w:rPr>
        <w:br/>
        <w:t xml:space="preserve">The P.L.C. is both a live document and a reference book.  Teachers refer to it to assess the merit of programmes or initiatives and to direct their own planning.  The support materials on line will be added to by the N.C.C.A. making the P.L.C. a live document.  We believe that the P.L.C. for Irish used on a whole school basis as we have provided for in this policy “supports teachers as skilled professionals with the autonomy to make key decisions about teaching and learning,” (Circular 45/2019) in </w:t>
      </w:r>
      <w:proofErr w:type="spellStart"/>
      <w:r w:rsidR="00D672A0">
        <w:rPr>
          <w:rFonts w:ascii="Arial" w:eastAsia="Times New Roman" w:hAnsi="Arial" w:cs="Arial"/>
          <w:color w:val="2C2E35"/>
          <w:sz w:val="24"/>
          <w:szCs w:val="24"/>
          <w:lang w:eastAsia="en-IE"/>
        </w:rPr>
        <w:t>Cloonanaha</w:t>
      </w:r>
      <w:proofErr w:type="spellEnd"/>
      <w:r w:rsidRPr="009E7D81">
        <w:rPr>
          <w:rFonts w:ascii="Arial" w:eastAsia="Times New Roman" w:hAnsi="Arial" w:cs="Arial"/>
          <w:color w:val="2C2E35"/>
          <w:sz w:val="24"/>
          <w:szCs w:val="24"/>
          <w:lang w:eastAsia="en-IE"/>
        </w:rPr>
        <w:t xml:space="preserve"> N.S.</w:t>
      </w:r>
      <w:r w:rsidRPr="009E7D81">
        <w:rPr>
          <w:rFonts w:ascii="Arial" w:eastAsia="Times New Roman" w:hAnsi="Arial" w:cs="Arial"/>
          <w:color w:val="2C2E35"/>
          <w:sz w:val="24"/>
          <w:szCs w:val="24"/>
          <w:lang w:eastAsia="en-IE"/>
        </w:rPr>
        <w:br/>
      </w:r>
    </w:p>
    <w:p w:rsidR="00D87762" w:rsidRDefault="00D87762" w:rsidP="009E7D81">
      <w:pPr>
        <w:shd w:val="clear" w:color="auto" w:fill="FFFFFF"/>
        <w:spacing w:after="0" w:line="240" w:lineRule="auto"/>
        <w:rPr>
          <w:rFonts w:ascii="Arial" w:eastAsia="Times New Roman" w:hAnsi="Arial" w:cs="Arial"/>
          <w:color w:val="2C2E35"/>
          <w:sz w:val="24"/>
          <w:szCs w:val="24"/>
          <w:lang w:eastAsia="en-IE"/>
        </w:rPr>
      </w:pPr>
    </w:p>
    <w:p w:rsidR="00D87762" w:rsidRDefault="00D87762" w:rsidP="009E7D81">
      <w:pPr>
        <w:shd w:val="clear" w:color="auto" w:fill="FFFFFF"/>
        <w:spacing w:after="0" w:line="240" w:lineRule="auto"/>
        <w:rPr>
          <w:rFonts w:ascii="Arial" w:eastAsia="Times New Roman" w:hAnsi="Arial" w:cs="Arial"/>
          <w:color w:val="2C2E35"/>
          <w:sz w:val="24"/>
          <w:szCs w:val="24"/>
          <w:lang w:eastAsia="en-IE"/>
        </w:rPr>
      </w:pPr>
    </w:p>
    <w:p w:rsidR="00D87762" w:rsidRDefault="00D87762" w:rsidP="009E7D81">
      <w:pPr>
        <w:shd w:val="clear" w:color="auto" w:fill="FFFFFF"/>
        <w:spacing w:after="0" w:line="240" w:lineRule="auto"/>
        <w:rPr>
          <w:rFonts w:ascii="Arial" w:eastAsia="Times New Roman" w:hAnsi="Arial" w:cs="Arial"/>
          <w:color w:val="2C2E35"/>
          <w:sz w:val="24"/>
          <w:szCs w:val="24"/>
          <w:lang w:eastAsia="en-IE"/>
        </w:rPr>
      </w:pPr>
      <w:r>
        <w:rPr>
          <w:rFonts w:ascii="Arial" w:eastAsia="Times New Roman" w:hAnsi="Arial" w:cs="Arial"/>
          <w:color w:val="2C2E35"/>
          <w:sz w:val="24"/>
          <w:szCs w:val="24"/>
          <w:lang w:eastAsia="en-IE"/>
        </w:rPr>
        <w:t>Reviewed on the 29/11/22</w:t>
      </w:r>
    </w:p>
    <w:p w:rsidR="00D87762" w:rsidRDefault="00D87762" w:rsidP="009E7D81">
      <w:pPr>
        <w:shd w:val="clear" w:color="auto" w:fill="FFFFFF"/>
        <w:spacing w:after="0" w:line="240" w:lineRule="auto"/>
        <w:rPr>
          <w:rFonts w:ascii="Arial" w:eastAsia="Times New Roman" w:hAnsi="Arial" w:cs="Arial"/>
          <w:color w:val="2C2E35"/>
          <w:sz w:val="24"/>
          <w:szCs w:val="24"/>
          <w:lang w:eastAsia="en-IE"/>
        </w:rPr>
      </w:pPr>
    </w:p>
    <w:p w:rsidR="00D87762" w:rsidRDefault="00D87762" w:rsidP="009E7D81">
      <w:pPr>
        <w:shd w:val="clear" w:color="auto" w:fill="FFFFFF"/>
        <w:spacing w:after="0" w:line="240" w:lineRule="auto"/>
        <w:rPr>
          <w:rFonts w:ascii="Arial" w:eastAsia="Times New Roman" w:hAnsi="Arial" w:cs="Arial"/>
          <w:color w:val="2C2E35"/>
          <w:sz w:val="24"/>
          <w:szCs w:val="24"/>
          <w:lang w:eastAsia="en-IE"/>
        </w:rPr>
      </w:pPr>
    </w:p>
    <w:p w:rsidR="009E7D81" w:rsidRPr="009E7D81" w:rsidRDefault="00D87762" w:rsidP="009E7D81">
      <w:pPr>
        <w:shd w:val="clear" w:color="auto" w:fill="FFFFFF"/>
        <w:spacing w:after="0" w:line="240" w:lineRule="auto"/>
        <w:rPr>
          <w:rFonts w:ascii="Arial" w:eastAsia="Times New Roman" w:hAnsi="Arial" w:cs="Arial"/>
          <w:color w:val="2C2E35"/>
          <w:sz w:val="24"/>
          <w:szCs w:val="24"/>
          <w:lang w:eastAsia="en-IE"/>
        </w:rPr>
      </w:pPr>
      <w:r>
        <w:rPr>
          <w:rFonts w:ascii="Arial" w:eastAsia="Times New Roman" w:hAnsi="Arial" w:cs="Arial"/>
          <w:color w:val="2C2E35"/>
          <w:sz w:val="24"/>
          <w:szCs w:val="24"/>
          <w:lang w:eastAsia="en-IE"/>
        </w:rPr>
        <w:t>Signed</w:t>
      </w:r>
      <w:proofErr w:type="gramStart"/>
      <w:r>
        <w:rPr>
          <w:rFonts w:ascii="Arial" w:eastAsia="Times New Roman" w:hAnsi="Arial" w:cs="Arial"/>
          <w:color w:val="2C2E35"/>
          <w:sz w:val="24"/>
          <w:szCs w:val="24"/>
          <w:lang w:eastAsia="en-IE"/>
        </w:rPr>
        <w:t>:…………………………………………………………</w:t>
      </w:r>
      <w:proofErr w:type="gramEnd"/>
      <w:r w:rsidR="009E7D81" w:rsidRPr="009E7D81">
        <w:rPr>
          <w:rFonts w:ascii="Arial" w:eastAsia="Times New Roman" w:hAnsi="Arial" w:cs="Arial"/>
          <w:color w:val="2C2E35"/>
          <w:sz w:val="24"/>
          <w:szCs w:val="24"/>
          <w:lang w:eastAsia="en-IE"/>
        </w:rPr>
        <w:br/>
      </w:r>
      <w:r>
        <w:rPr>
          <w:rFonts w:ascii="Arial" w:eastAsia="Times New Roman" w:hAnsi="Arial" w:cs="Arial"/>
          <w:color w:val="2C2E35"/>
          <w:sz w:val="24"/>
          <w:szCs w:val="24"/>
          <w:lang w:eastAsia="en-IE"/>
        </w:rPr>
        <w:t xml:space="preserve">                   Mary Crawford (Chairperson)</w:t>
      </w:r>
    </w:p>
    <w:p w:rsidR="00B83904" w:rsidRDefault="00B83904"/>
    <w:sectPr w:rsidR="00B83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81"/>
    <w:rsid w:val="00562FDB"/>
    <w:rsid w:val="0059236D"/>
    <w:rsid w:val="005B4611"/>
    <w:rsid w:val="009E7D81"/>
    <w:rsid w:val="00B83904"/>
    <w:rsid w:val="00C70DE0"/>
    <w:rsid w:val="00D672A0"/>
    <w:rsid w:val="00D877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2329">
      <w:bodyDiv w:val="1"/>
      <w:marLeft w:val="0"/>
      <w:marRight w:val="0"/>
      <w:marTop w:val="0"/>
      <w:marBottom w:val="0"/>
      <w:divBdr>
        <w:top w:val="none" w:sz="0" w:space="0" w:color="auto"/>
        <w:left w:val="none" w:sz="0" w:space="0" w:color="auto"/>
        <w:bottom w:val="none" w:sz="0" w:space="0" w:color="auto"/>
        <w:right w:val="none" w:sz="0" w:space="0" w:color="auto"/>
      </w:divBdr>
      <w:divsChild>
        <w:div w:id="953249357">
          <w:marLeft w:val="0"/>
          <w:marRight w:val="0"/>
          <w:marTop w:val="0"/>
          <w:marBottom w:val="0"/>
          <w:divBdr>
            <w:top w:val="none" w:sz="0" w:space="0" w:color="auto"/>
            <w:left w:val="none" w:sz="0" w:space="0" w:color="auto"/>
            <w:bottom w:val="none" w:sz="0" w:space="0" w:color="auto"/>
            <w:right w:val="none" w:sz="0" w:space="0" w:color="auto"/>
          </w:divBdr>
          <w:divsChild>
            <w:div w:id="1256210561">
              <w:marLeft w:val="0"/>
              <w:marRight w:val="0"/>
              <w:marTop w:val="0"/>
              <w:marBottom w:val="0"/>
              <w:divBdr>
                <w:top w:val="none" w:sz="0" w:space="0" w:color="auto"/>
                <w:left w:val="none" w:sz="0" w:space="0" w:color="auto"/>
                <w:bottom w:val="none" w:sz="0" w:space="0" w:color="auto"/>
                <w:right w:val="none" w:sz="0" w:space="0" w:color="auto"/>
              </w:divBdr>
            </w:div>
          </w:divsChild>
        </w:div>
        <w:div w:id="74961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2</cp:revision>
  <cp:lastPrinted>2022-11-28T09:51:00Z</cp:lastPrinted>
  <dcterms:created xsi:type="dcterms:W3CDTF">2022-11-28T09:52:00Z</dcterms:created>
  <dcterms:modified xsi:type="dcterms:W3CDTF">2022-11-28T09:52:00Z</dcterms:modified>
</cp:coreProperties>
</file>