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6E64" w14:textId="77777777" w:rsidR="00922847" w:rsidRPr="00A32631" w:rsidRDefault="00922847" w:rsidP="00922847">
      <w:pPr>
        <w:spacing w:after="200" w:line="360" w:lineRule="auto"/>
        <w:ind w:left="-426" w:right="-143"/>
        <w:jc w:val="center"/>
        <w:rPr>
          <w:rFonts w:asciiTheme="minorHAnsi" w:eastAsia="Calibri" w:hAnsiTheme="minorHAnsi" w:cstheme="minorHAnsi"/>
          <w:b/>
          <w:sz w:val="28"/>
          <w:szCs w:val="28"/>
          <w:lang w:val="en-GB"/>
        </w:rPr>
      </w:pPr>
      <w:r w:rsidRPr="00A32631">
        <w:rPr>
          <w:rFonts w:asciiTheme="minorHAnsi" w:eastAsia="Calibri" w:hAnsiTheme="minorHAnsi" w:cstheme="minorHAnsi"/>
          <w:b/>
          <w:sz w:val="28"/>
          <w:szCs w:val="28"/>
          <w:lang w:val="en-GB"/>
        </w:rPr>
        <w:t>Agreed Report 03/02/2022</w:t>
      </w:r>
    </w:p>
    <w:p w14:paraId="5D76BADB" w14:textId="77777777" w:rsidR="00922847" w:rsidRPr="00A32631" w:rsidRDefault="00922847" w:rsidP="00A32631">
      <w:pPr>
        <w:spacing w:after="160"/>
        <w:jc w:val="both"/>
        <w:rPr>
          <w:rFonts w:asciiTheme="minorHAnsi" w:eastAsia="Calibri" w:hAnsiTheme="minorHAnsi" w:cstheme="minorHAnsi"/>
        </w:rPr>
      </w:pPr>
      <w:r w:rsidRPr="00A32631">
        <w:rPr>
          <w:rFonts w:asciiTheme="minorHAnsi" w:eastAsia="Calibri" w:hAnsiTheme="minorHAnsi" w:cstheme="minorHAnsi"/>
        </w:rPr>
        <w:t xml:space="preserve">The Board has decided to purchase 5 new </w:t>
      </w:r>
      <w:proofErr w:type="spellStart"/>
      <w:r w:rsidRPr="00A32631">
        <w:rPr>
          <w:rFonts w:asciiTheme="minorHAnsi" w:eastAsia="Calibri" w:hAnsiTheme="minorHAnsi" w:cstheme="minorHAnsi"/>
        </w:rPr>
        <w:t>Ipads</w:t>
      </w:r>
      <w:proofErr w:type="spellEnd"/>
      <w:r w:rsidRPr="00A32631">
        <w:rPr>
          <w:rFonts w:asciiTheme="minorHAnsi" w:eastAsia="Calibri" w:hAnsiTheme="minorHAnsi" w:cstheme="minorHAnsi"/>
        </w:rPr>
        <w:t xml:space="preserve"> bringing the total number of </w:t>
      </w:r>
      <w:proofErr w:type="spellStart"/>
      <w:r w:rsidRPr="00A32631">
        <w:rPr>
          <w:rFonts w:asciiTheme="minorHAnsi" w:eastAsia="Calibri" w:hAnsiTheme="minorHAnsi" w:cstheme="minorHAnsi"/>
        </w:rPr>
        <w:t>Ipads</w:t>
      </w:r>
      <w:proofErr w:type="spellEnd"/>
      <w:r w:rsidRPr="00A32631">
        <w:rPr>
          <w:rFonts w:asciiTheme="minorHAnsi" w:eastAsia="Calibri" w:hAnsiTheme="minorHAnsi" w:cstheme="minorHAnsi"/>
        </w:rPr>
        <w:t xml:space="preserve"> in the school to 13.</w:t>
      </w:r>
    </w:p>
    <w:p w14:paraId="2EEB5D2B" w14:textId="77777777" w:rsidR="00922847" w:rsidRPr="00A32631" w:rsidRDefault="00922847" w:rsidP="00A32631">
      <w:pPr>
        <w:spacing w:after="160"/>
        <w:jc w:val="both"/>
        <w:rPr>
          <w:rFonts w:asciiTheme="minorHAnsi" w:eastAsia="Calibri" w:hAnsiTheme="minorHAnsi" w:cstheme="minorHAnsi"/>
        </w:rPr>
      </w:pPr>
      <w:r w:rsidRPr="00A32631">
        <w:rPr>
          <w:rFonts w:asciiTheme="minorHAnsi" w:eastAsia="Calibri" w:hAnsiTheme="minorHAnsi" w:cstheme="minorHAnsi"/>
        </w:rPr>
        <w:t xml:space="preserve">Our French classes commenced in February with </w:t>
      </w:r>
      <w:proofErr w:type="spellStart"/>
      <w:r w:rsidRPr="00A32631">
        <w:rPr>
          <w:rFonts w:asciiTheme="minorHAnsi" w:eastAsia="Calibri" w:hAnsiTheme="minorHAnsi" w:cstheme="minorHAnsi"/>
        </w:rPr>
        <w:t>Veerle</w:t>
      </w:r>
      <w:proofErr w:type="spellEnd"/>
      <w:r w:rsidRPr="00A32631">
        <w:rPr>
          <w:rFonts w:asciiTheme="minorHAnsi" w:eastAsia="Calibri" w:hAnsiTheme="minorHAnsi" w:cstheme="minorHAnsi"/>
        </w:rPr>
        <w:t xml:space="preserve"> a ‘Native French Speaking Teacher’ and take place once a week for all pupils in the school. The pupils are really enjoying it.</w:t>
      </w:r>
    </w:p>
    <w:p w14:paraId="16620CE5" w14:textId="77777777" w:rsidR="00922847" w:rsidRPr="00A32631" w:rsidRDefault="00922847" w:rsidP="00A32631">
      <w:pPr>
        <w:spacing w:after="160"/>
        <w:jc w:val="both"/>
        <w:rPr>
          <w:rFonts w:asciiTheme="minorHAnsi" w:hAnsiTheme="minorHAnsi" w:cstheme="minorHAnsi"/>
        </w:rPr>
      </w:pPr>
      <w:r w:rsidRPr="00A32631">
        <w:rPr>
          <w:rFonts w:asciiTheme="minorHAnsi" w:hAnsiTheme="minorHAnsi" w:cstheme="minorHAnsi"/>
        </w:rPr>
        <w:t xml:space="preserve">All pupils are making progress </w:t>
      </w:r>
      <w:proofErr w:type="spellStart"/>
      <w:r w:rsidRPr="00A32631">
        <w:rPr>
          <w:rFonts w:asciiTheme="minorHAnsi" w:hAnsiTheme="minorHAnsi" w:cstheme="minorHAnsi"/>
        </w:rPr>
        <w:t>utilising</w:t>
      </w:r>
      <w:proofErr w:type="spellEnd"/>
      <w:r w:rsidRPr="00A32631">
        <w:rPr>
          <w:rFonts w:asciiTheme="minorHAnsi" w:hAnsiTheme="minorHAnsi" w:cstheme="minorHAnsi"/>
        </w:rPr>
        <w:t xml:space="preserve"> the new words their way spelling </w:t>
      </w:r>
      <w:proofErr w:type="spellStart"/>
      <w:r w:rsidRPr="00A32631">
        <w:rPr>
          <w:rFonts w:asciiTheme="minorHAnsi" w:hAnsiTheme="minorHAnsi" w:cstheme="minorHAnsi"/>
        </w:rPr>
        <w:t>programme</w:t>
      </w:r>
      <w:proofErr w:type="spellEnd"/>
      <w:r w:rsidRPr="00A32631">
        <w:rPr>
          <w:rFonts w:asciiTheme="minorHAnsi" w:hAnsiTheme="minorHAnsi" w:cstheme="minorHAnsi"/>
        </w:rPr>
        <w:t xml:space="preserve"> combined with the Vocabulary A-Z </w:t>
      </w:r>
      <w:proofErr w:type="spellStart"/>
      <w:r w:rsidRPr="00A32631">
        <w:rPr>
          <w:rFonts w:asciiTheme="minorHAnsi" w:hAnsiTheme="minorHAnsi" w:cstheme="minorHAnsi"/>
        </w:rPr>
        <w:t>Computerised</w:t>
      </w:r>
      <w:proofErr w:type="spellEnd"/>
      <w:r w:rsidRPr="00A32631">
        <w:rPr>
          <w:rFonts w:asciiTheme="minorHAnsi" w:hAnsiTheme="minorHAnsi" w:cstheme="minorHAnsi"/>
        </w:rPr>
        <w:t xml:space="preserve"> </w:t>
      </w:r>
      <w:proofErr w:type="spellStart"/>
      <w:r w:rsidRPr="00A32631">
        <w:rPr>
          <w:rFonts w:asciiTheme="minorHAnsi" w:hAnsiTheme="minorHAnsi" w:cstheme="minorHAnsi"/>
        </w:rPr>
        <w:t>programme</w:t>
      </w:r>
      <w:proofErr w:type="spellEnd"/>
      <w:r w:rsidRPr="00A32631">
        <w:rPr>
          <w:rFonts w:asciiTheme="minorHAnsi" w:hAnsiTheme="minorHAnsi" w:cstheme="minorHAnsi"/>
        </w:rPr>
        <w:t xml:space="preserve"> is reinforcing the learning of spelling throughout the school.</w:t>
      </w:r>
    </w:p>
    <w:p w14:paraId="5E899A29" w14:textId="0A581D0A" w:rsidR="00A32631" w:rsidRDefault="00922847" w:rsidP="00A32631">
      <w:pPr>
        <w:spacing w:after="160"/>
        <w:jc w:val="both"/>
        <w:rPr>
          <w:rFonts w:asciiTheme="minorHAnsi" w:hAnsiTheme="minorHAnsi" w:cstheme="minorHAnsi"/>
        </w:rPr>
      </w:pPr>
      <w:r w:rsidRPr="00A32631">
        <w:rPr>
          <w:rFonts w:asciiTheme="minorHAnsi" w:hAnsiTheme="minorHAnsi" w:cstheme="minorHAnsi"/>
        </w:rPr>
        <w:t>The development of the field is continuing and hopefully we will be able to use it in the summertime.</w:t>
      </w:r>
    </w:p>
    <w:p w14:paraId="715EAC5F" w14:textId="77777777" w:rsidR="00A32631" w:rsidRPr="00A32631" w:rsidRDefault="00A32631" w:rsidP="00A32631">
      <w:pPr>
        <w:spacing w:after="160"/>
        <w:jc w:val="both"/>
        <w:rPr>
          <w:rFonts w:asciiTheme="minorHAnsi" w:eastAsia="Calibri" w:hAnsiTheme="minorHAnsi" w:cstheme="minorHAnsi"/>
        </w:rPr>
      </w:pPr>
    </w:p>
    <w:p w14:paraId="7EA86D79" w14:textId="77777777" w:rsidR="00A32631" w:rsidRPr="00A32631" w:rsidRDefault="00A32631" w:rsidP="00A32631">
      <w:pPr>
        <w:spacing w:after="160"/>
        <w:jc w:val="both"/>
        <w:rPr>
          <w:rFonts w:asciiTheme="minorHAnsi" w:hAnsiTheme="minorHAnsi" w:cstheme="minorHAnsi"/>
        </w:rPr>
      </w:pPr>
      <w:r w:rsidRPr="00A32631">
        <w:rPr>
          <w:rFonts w:asciiTheme="minorHAnsi" w:hAnsiTheme="minorHAnsi" w:cstheme="minorHAnsi"/>
        </w:rPr>
        <w:t xml:space="preserve">We have recently purchased the </w:t>
      </w:r>
      <w:proofErr w:type="spellStart"/>
      <w:r w:rsidRPr="00A32631">
        <w:rPr>
          <w:rFonts w:asciiTheme="minorHAnsi" w:hAnsiTheme="minorHAnsi" w:cstheme="minorHAnsi"/>
        </w:rPr>
        <w:t>Izaki</w:t>
      </w:r>
      <w:proofErr w:type="spellEnd"/>
      <w:r w:rsidRPr="00A32631">
        <w:rPr>
          <w:rFonts w:asciiTheme="minorHAnsi" w:hAnsiTheme="minorHAnsi" w:cstheme="minorHAnsi"/>
        </w:rPr>
        <w:t xml:space="preserve"> 9 </w:t>
      </w:r>
      <w:proofErr w:type="spellStart"/>
      <w:r w:rsidRPr="00A32631">
        <w:rPr>
          <w:rFonts w:asciiTheme="minorHAnsi" w:hAnsiTheme="minorHAnsi" w:cstheme="minorHAnsi"/>
        </w:rPr>
        <w:t>maths</w:t>
      </w:r>
      <w:proofErr w:type="spellEnd"/>
      <w:r w:rsidRPr="00A32631">
        <w:rPr>
          <w:rFonts w:asciiTheme="minorHAnsi" w:hAnsiTheme="minorHAnsi" w:cstheme="minorHAnsi"/>
        </w:rPr>
        <w:t xml:space="preserve"> resource. Izak9’s use meets the aims and objectives of our </w:t>
      </w:r>
      <w:proofErr w:type="spellStart"/>
      <w:r w:rsidRPr="00A32631">
        <w:rPr>
          <w:rFonts w:asciiTheme="minorHAnsi" w:hAnsiTheme="minorHAnsi" w:cstheme="minorHAnsi"/>
        </w:rPr>
        <w:t>maths</w:t>
      </w:r>
      <w:proofErr w:type="spellEnd"/>
      <w:r w:rsidRPr="00A32631">
        <w:rPr>
          <w:rFonts w:asciiTheme="minorHAnsi" w:hAnsiTheme="minorHAnsi" w:cstheme="minorHAnsi"/>
        </w:rPr>
        <w:t xml:space="preserve"> curriculum. </w:t>
      </w:r>
    </w:p>
    <w:p w14:paraId="1E7CA6A2" w14:textId="77777777" w:rsidR="00A32631" w:rsidRPr="00A32631" w:rsidRDefault="00A32631" w:rsidP="00A32631">
      <w:pPr>
        <w:spacing w:after="160"/>
        <w:jc w:val="both"/>
        <w:rPr>
          <w:rFonts w:asciiTheme="minorHAnsi" w:hAnsiTheme="minorHAnsi" w:cstheme="minorHAnsi"/>
        </w:rPr>
      </w:pPr>
      <w:r w:rsidRPr="00A32631">
        <w:rPr>
          <w:rFonts w:asciiTheme="minorHAnsi" w:hAnsiTheme="minorHAnsi" w:cstheme="minorHAnsi"/>
        </w:rPr>
        <w:t xml:space="preserve">Izak9’s use also complements the teaching and learning of Mental </w:t>
      </w:r>
      <w:proofErr w:type="spellStart"/>
      <w:r w:rsidRPr="00A32631">
        <w:rPr>
          <w:rFonts w:asciiTheme="minorHAnsi" w:hAnsiTheme="minorHAnsi" w:cstheme="minorHAnsi"/>
        </w:rPr>
        <w:t>Maths</w:t>
      </w:r>
      <w:proofErr w:type="spellEnd"/>
      <w:r w:rsidRPr="00A32631">
        <w:rPr>
          <w:rFonts w:asciiTheme="minorHAnsi" w:hAnsiTheme="minorHAnsi" w:cstheme="minorHAnsi"/>
        </w:rPr>
        <w:t xml:space="preserve">. The </w:t>
      </w:r>
      <w:proofErr w:type="spellStart"/>
      <w:r w:rsidRPr="00A32631">
        <w:rPr>
          <w:rFonts w:asciiTheme="minorHAnsi" w:hAnsiTheme="minorHAnsi" w:cstheme="minorHAnsi"/>
        </w:rPr>
        <w:t>programme</w:t>
      </w:r>
      <w:proofErr w:type="spellEnd"/>
      <w:r w:rsidRPr="00A32631">
        <w:rPr>
          <w:rFonts w:asciiTheme="minorHAnsi" w:hAnsiTheme="minorHAnsi" w:cstheme="minorHAnsi"/>
        </w:rPr>
        <w:t xml:space="preserve"> was introduced into Clare schools by the Clare Education Centre and pioneered by Pat Hanrahan.</w:t>
      </w:r>
    </w:p>
    <w:p w14:paraId="2F114914" w14:textId="77777777" w:rsidR="00A32631" w:rsidRPr="00A32631" w:rsidRDefault="00A32631" w:rsidP="00A32631">
      <w:pPr>
        <w:spacing w:after="160"/>
        <w:jc w:val="both"/>
        <w:rPr>
          <w:rFonts w:asciiTheme="minorHAnsi" w:hAnsiTheme="minorHAnsi" w:cstheme="minorHAnsi"/>
        </w:rPr>
      </w:pPr>
      <w:r w:rsidRPr="00A32631">
        <w:rPr>
          <w:rFonts w:asciiTheme="minorHAnsi" w:hAnsiTheme="minorHAnsi" w:cstheme="minorHAnsi"/>
        </w:rPr>
        <w:t>Two characters Abacus and Helix introducing the tasks from the whiteboard.</w:t>
      </w:r>
    </w:p>
    <w:p w14:paraId="452D4EE5" w14:textId="77777777" w:rsidR="00A32631" w:rsidRPr="00A32631" w:rsidRDefault="00A32631" w:rsidP="00A32631">
      <w:pPr>
        <w:spacing w:after="160"/>
        <w:jc w:val="both"/>
        <w:rPr>
          <w:rFonts w:asciiTheme="minorHAnsi" w:hAnsiTheme="minorHAnsi" w:cstheme="minorHAnsi"/>
        </w:rPr>
      </w:pPr>
      <w:r w:rsidRPr="00A32631">
        <w:rPr>
          <w:rFonts w:asciiTheme="minorHAnsi" w:hAnsiTheme="minorHAnsi" w:cstheme="minorHAnsi"/>
        </w:rPr>
        <w:t xml:space="preserve">Teachers can access a series of questions for this and </w:t>
      </w:r>
      <w:proofErr w:type="gramStart"/>
      <w:r w:rsidRPr="00A32631">
        <w:rPr>
          <w:rFonts w:asciiTheme="minorHAnsi" w:hAnsiTheme="minorHAnsi" w:cstheme="minorHAnsi"/>
        </w:rPr>
        <w:t>all of</w:t>
      </w:r>
      <w:proofErr w:type="gramEnd"/>
      <w:r w:rsidRPr="00A32631">
        <w:rPr>
          <w:rFonts w:asciiTheme="minorHAnsi" w:hAnsiTheme="minorHAnsi" w:cstheme="minorHAnsi"/>
        </w:rPr>
        <w:t xml:space="preserve"> the available tasks from a range of online support material, all of which is </w:t>
      </w:r>
      <w:proofErr w:type="spellStart"/>
      <w:r w:rsidRPr="00A32631">
        <w:rPr>
          <w:rFonts w:asciiTheme="minorHAnsi" w:hAnsiTheme="minorHAnsi" w:cstheme="minorHAnsi"/>
        </w:rPr>
        <w:t>colour</w:t>
      </w:r>
      <w:proofErr w:type="spellEnd"/>
      <w:r w:rsidRPr="00A32631">
        <w:rPr>
          <w:rFonts w:asciiTheme="minorHAnsi" w:hAnsiTheme="minorHAnsi" w:cstheme="minorHAnsi"/>
        </w:rPr>
        <w:t xml:space="preserve"> coded to show progression and degree of difficulty.</w:t>
      </w:r>
    </w:p>
    <w:p w14:paraId="6233F490" w14:textId="77777777" w:rsidR="00922847" w:rsidRPr="00A32631" w:rsidRDefault="00922847" w:rsidP="00A32631">
      <w:pPr>
        <w:spacing w:after="160"/>
        <w:jc w:val="both"/>
        <w:rPr>
          <w:rFonts w:asciiTheme="minorHAnsi" w:eastAsia="Calibri" w:hAnsiTheme="minorHAnsi" w:cstheme="minorHAnsi"/>
        </w:rPr>
      </w:pPr>
    </w:p>
    <w:p w14:paraId="7E3A2D6C" w14:textId="77777777" w:rsidR="003D640C" w:rsidRPr="00A32631" w:rsidRDefault="003D640C" w:rsidP="00A32631">
      <w:pPr>
        <w:spacing w:after="160" w:line="360" w:lineRule="auto"/>
        <w:jc w:val="both"/>
        <w:rPr>
          <w:rFonts w:asciiTheme="minorHAnsi" w:hAnsiTheme="minorHAnsi" w:cstheme="minorHAnsi"/>
        </w:rPr>
      </w:pPr>
    </w:p>
    <w:sectPr w:rsidR="003D640C" w:rsidRPr="00A32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847"/>
    <w:rsid w:val="003D640C"/>
    <w:rsid w:val="00922847"/>
    <w:rsid w:val="00A3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28D8"/>
  <w15:docId w15:val="{FA587C2B-3661-4C43-859E-021EB50B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228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US" w:eastAsia="en-IE"/>
    </w:rPr>
  </w:style>
  <w:style w:type="paragraph" w:styleId="NormalWeb">
    <w:name w:val="Normal (Web)"/>
    <w:basedOn w:val="Normal"/>
    <w:semiHidden/>
    <w:unhideWhenUsed/>
    <w:rsid w:val="00A32631"/>
    <w:pPr>
      <w:autoSpaceDN w:val="0"/>
      <w:spacing w:before="100" w:after="100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Abel Alves</cp:lastModifiedBy>
  <cp:revision>2</cp:revision>
  <dcterms:created xsi:type="dcterms:W3CDTF">2022-03-16T14:10:00Z</dcterms:created>
  <dcterms:modified xsi:type="dcterms:W3CDTF">2022-03-17T02:39:00Z</dcterms:modified>
</cp:coreProperties>
</file>